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48" w:rsidRPr="00EC24FB" w:rsidRDefault="00EC2D48" w:rsidP="00EC2D4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EC2D48" w:rsidRPr="007742C1" w:rsidRDefault="00EC2D48" w:rsidP="00EC2D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EC2D48" w:rsidRPr="007742C1" w:rsidRDefault="00EC2D48" w:rsidP="00EC2D48">
      <w:pPr>
        <w:spacing w:after="0" w:line="240" w:lineRule="auto"/>
        <w:rPr>
          <w:i/>
          <w:sz w:val="8"/>
          <w:szCs w:val="8"/>
        </w:rPr>
      </w:pPr>
    </w:p>
    <w:p w:rsidR="00EC2D48" w:rsidRPr="00EC2D48" w:rsidRDefault="00EC2D48" w:rsidP="00EC2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EC2D4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Uwaga! W tej części pracy:</w:t>
      </w:r>
    </w:p>
    <w:p w:rsidR="00EC2D48" w:rsidRPr="00EC2D48" w:rsidRDefault="00EC2D48" w:rsidP="00EC2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EC2D4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EC2D48" w:rsidRPr="00EC2D48" w:rsidRDefault="00EC2D48" w:rsidP="00EC2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EC2D4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EC2D48" w:rsidRPr="004C6059" w:rsidRDefault="00EC2D48" w:rsidP="00EC2D48">
      <w:pP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EC2D48" w:rsidRPr="00E260A1" w:rsidRDefault="00EC2D48" w:rsidP="00EC2D48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EC2D48" w:rsidRPr="00EC2D48" w:rsidRDefault="00EC2D48" w:rsidP="00EC2D48">
      <w:pPr>
        <w:pStyle w:val="Tytu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</w:pPr>
      <w:r w:rsidRPr="00EC2D48">
        <w:rPr>
          <w:rFonts w:asciiTheme="minorHAnsi" w:hAnsiTheme="minorHAnsi" w:cstheme="minorHAnsi"/>
          <w:color w:val="000000"/>
          <w:spacing w:val="-2"/>
          <w:sz w:val="28"/>
          <w:szCs w:val="28"/>
        </w:rPr>
        <w:t>1</w:t>
      </w:r>
      <w:r w:rsidR="004750E5">
        <w:rPr>
          <w:rFonts w:asciiTheme="minorHAnsi" w:hAnsiTheme="minorHAnsi" w:cstheme="minorHAnsi"/>
          <w:color w:val="000000"/>
          <w:spacing w:val="-2"/>
          <w:sz w:val="28"/>
          <w:szCs w:val="28"/>
        </w:rPr>
        <w:t>1</w:t>
      </w:r>
      <w:r w:rsidRPr="00EC2D48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/ </w:t>
      </w:r>
      <w:r w:rsidRPr="00EC2D48">
        <w:rPr>
          <w:rFonts w:asciiTheme="minorHAnsi" w:hAnsiTheme="minorHAnsi" w:cstheme="minorHAnsi"/>
          <w:sz w:val="28"/>
          <w:szCs w:val="28"/>
        </w:rPr>
        <w:t xml:space="preserve">Etapy połączenia z Brandenburgią Prus Książęcych i ich utraty przez Rzeczpospolitą w </w:t>
      </w:r>
      <w:r w:rsidR="00EC24FB">
        <w:rPr>
          <w:rFonts w:asciiTheme="minorHAnsi" w:hAnsiTheme="minorHAnsi" w:cstheme="minorHAnsi"/>
          <w:sz w:val="28"/>
          <w:szCs w:val="28"/>
        </w:rPr>
        <w:t>XVI-</w:t>
      </w:r>
      <w:r w:rsidRPr="00EC2D48">
        <w:rPr>
          <w:rFonts w:asciiTheme="minorHAnsi" w:hAnsiTheme="minorHAnsi" w:cstheme="minorHAnsi"/>
          <w:sz w:val="28"/>
          <w:szCs w:val="28"/>
        </w:rPr>
        <w:t>XVII wieku</w:t>
      </w:r>
      <w:r w:rsidRPr="00EC2D48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 </w:t>
      </w:r>
      <w:r w:rsidRPr="00EC2D48">
        <w:rPr>
          <w:rFonts w:asciiTheme="minorHAnsi" w:hAnsiTheme="minorHAnsi" w:cstheme="minorHAnsi"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Pr="00EC2D48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>/8</w:t>
      </w:r>
    </w:p>
    <w:p w:rsidR="00EC2D48" w:rsidRDefault="00EC2D48" w:rsidP="00EC2D48">
      <w:pPr>
        <w:spacing w:after="0" w:line="288" w:lineRule="auto"/>
        <w:rPr>
          <w:b/>
          <w:sz w:val="16"/>
          <w:szCs w:val="16"/>
        </w:rPr>
      </w:pPr>
    </w:p>
    <w:p w:rsidR="00EC24FB" w:rsidRDefault="00EC24FB" w:rsidP="00EC2D48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EC24FB">
        <w:rPr>
          <w:rFonts w:asciiTheme="minorHAnsi" w:hAnsiTheme="minorHAnsi" w:cstheme="minorHAnsi"/>
          <w:b/>
          <w:sz w:val="26"/>
          <w:szCs w:val="26"/>
          <w:u w:val="single"/>
        </w:rPr>
        <w:t>A/ Uczeń wymienia i opisuje hołd pruski</w:t>
      </w:r>
      <w:r w:rsidRPr="00EC24FB">
        <w:rPr>
          <w:rFonts w:asciiTheme="minorHAnsi" w:hAnsiTheme="minorHAnsi" w:cstheme="minorHAnsi"/>
          <w:sz w:val="26"/>
          <w:szCs w:val="26"/>
          <w:u w:val="single"/>
        </w:rPr>
        <w:t xml:space="preserve"> – </w:t>
      </w:r>
      <w:r w:rsidRPr="00EC24FB">
        <w:rPr>
          <w:rFonts w:asciiTheme="minorHAnsi" w:hAnsiTheme="minorHAnsi" w:cstheme="minorHAnsi"/>
          <w:b/>
          <w:sz w:val="26"/>
          <w:szCs w:val="26"/>
          <w:u w:val="single"/>
        </w:rPr>
        <w:t xml:space="preserve">1 </w:t>
      </w:r>
      <w:proofErr w:type="spellStart"/>
      <w:r w:rsidRPr="00EC24FB">
        <w:rPr>
          <w:rFonts w:asciiTheme="minorHAnsi" w:hAnsiTheme="minorHAnsi" w:cstheme="minorHAnsi"/>
          <w:b/>
          <w:sz w:val="26"/>
          <w:szCs w:val="26"/>
          <w:u w:val="single"/>
        </w:rPr>
        <w:t>pkt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; </w:t>
      </w:r>
      <w:r w:rsidRPr="00EC2D48">
        <w:rPr>
          <w:rFonts w:asciiTheme="minorHAnsi" w:hAnsiTheme="minorHAnsi" w:cstheme="minorHAnsi"/>
          <w:sz w:val="26"/>
          <w:szCs w:val="26"/>
        </w:rPr>
        <w:t>przykładowy opis:</w:t>
      </w:r>
    </w:p>
    <w:p w:rsidR="00EC24FB" w:rsidRPr="00EC2D48" w:rsidRDefault="00EC24FB" w:rsidP="00EC24FB">
      <w:pPr>
        <w:pStyle w:val="Tekstpodstawowy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C2D48">
        <w:rPr>
          <w:rFonts w:asciiTheme="minorHAnsi" w:hAnsiTheme="minorHAnsi" w:cstheme="minorHAnsi"/>
          <w:sz w:val="26"/>
          <w:szCs w:val="26"/>
        </w:rPr>
        <w:t>układ krakowski 1525 r. przewidujący włączenie Prus Książęcych do Korony w przypadku wygaśnięcia pruskiej linii Hohenzollernów, z których wywodził się książę Albrecht</w:t>
      </w:r>
    </w:p>
    <w:p w:rsidR="00EC2D48" w:rsidRPr="00EC24FB" w:rsidRDefault="00EC24FB" w:rsidP="00EC2D48">
      <w:pPr>
        <w:spacing w:after="120" w:line="240" w:lineRule="auto"/>
        <w:rPr>
          <w:rFonts w:asciiTheme="minorHAnsi" w:hAnsiTheme="minorHAnsi" w:cstheme="minorHAnsi"/>
          <w:sz w:val="26"/>
          <w:szCs w:val="26"/>
          <w:u w:val="single"/>
        </w:rPr>
      </w:pPr>
      <w:proofErr w:type="spellStart"/>
      <w:r w:rsidRPr="00EC24FB">
        <w:rPr>
          <w:rFonts w:asciiTheme="minorHAnsi" w:hAnsiTheme="minorHAnsi" w:cstheme="minorHAnsi"/>
          <w:b/>
          <w:sz w:val="26"/>
          <w:szCs w:val="26"/>
          <w:u w:val="single"/>
        </w:rPr>
        <w:t>B</w:t>
      </w:r>
      <w:r w:rsidR="00EC2D48" w:rsidRPr="00EC24FB">
        <w:rPr>
          <w:rFonts w:asciiTheme="minorHAnsi" w:hAnsiTheme="minorHAnsi" w:cstheme="minorHAnsi"/>
          <w:b/>
          <w:sz w:val="26"/>
          <w:szCs w:val="26"/>
          <w:u w:val="single"/>
        </w:rPr>
        <w:t>-G</w:t>
      </w:r>
      <w:proofErr w:type="spellEnd"/>
      <w:r w:rsidR="00EC2D48" w:rsidRPr="00EC24FB">
        <w:rPr>
          <w:rFonts w:asciiTheme="minorHAnsi" w:hAnsiTheme="minorHAnsi" w:cstheme="minorHAnsi"/>
          <w:sz w:val="26"/>
          <w:szCs w:val="26"/>
          <w:u w:val="single"/>
        </w:rPr>
        <w:t xml:space="preserve">/ </w:t>
      </w:r>
      <w:r w:rsidR="00EC2D48" w:rsidRPr="00EC24FB">
        <w:rPr>
          <w:rFonts w:asciiTheme="minorHAnsi" w:hAnsiTheme="minorHAnsi" w:cstheme="minorHAnsi"/>
          <w:b/>
          <w:sz w:val="26"/>
          <w:szCs w:val="26"/>
          <w:u w:val="single"/>
        </w:rPr>
        <w:t xml:space="preserve">Uczeń wymienia i opisuje </w:t>
      </w:r>
      <w:r w:rsidRPr="00EC24FB">
        <w:rPr>
          <w:rFonts w:asciiTheme="minorHAnsi" w:hAnsiTheme="minorHAnsi" w:cstheme="minorHAnsi"/>
          <w:b/>
          <w:sz w:val="26"/>
          <w:szCs w:val="26"/>
          <w:u w:val="single"/>
        </w:rPr>
        <w:t>6</w:t>
      </w:r>
      <w:r w:rsidR="00EC2D48" w:rsidRPr="00EC24FB">
        <w:rPr>
          <w:rFonts w:asciiTheme="minorHAnsi" w:hAnsiTheme="minorHAnsi" w:cstheme="minorHAnsi"/>
          <w:b/>
          <w:sz w:val="26"/>
          <w:szCs w:val="26"/>
          <w:u w:val="single"/>
        </w:rPr>
        <w:t xml:space="preserve"> etapów – za wymienienie i opisanie każdego – po 1 pkt.</w:t>
      </w:r>
      <w:r w:rsidR="00EC2D48" w:rsidRPr="00EC24F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EC2D48" w:rsidRPr="00EC2D48" w:rsidRDefault="00EC2D48" w:rsidP="00EC2D48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EC2D48">
        <w:rPr>
          <w:rFonts w:asciiTheme="minorHAnsi" w:hAnsiTheme="minorHAnsi" w:cstheme="minorHAnsi"/>
          <w:sz w:val="26"/>
          <w:szCs w:val="26"/>
        </w:rPr>
        <w:t>Przykładowe opisy poszczególnych etapów:</w:t>
      </w:r>
    </w:p>
    <w:p w:rsidR="00EC2D48" w:rsidRPr="00EC2D48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C2D48">
        <w:rPr>
          <w:rFonts w:asciiTheme="minorHAnsi" w:hAnsiTheme="minorHAnsi" w:cstheme="minorHAnsi"/>
          <w:b/>
          <w:sz w:val="26"/>
          <w:szCs w:val="26"/>
        </w:rPr>
        <w:t>B/</w:t>
      </w:r>
      <w:r w:rsidRPr="00EC2D48">
        <w:rPr>
          <w:rFonts w:asciiTheme="minorHAnsi" w:hAnsiTheme="minorHAnsi" w:cstheme="minorHAnsi"/>
          <w:sz w:val="26"/>
          <w:szCs w:val="26"/>
        </w:rPr>
        <w:t xml:space="preserve"> zgoda Zygmunta Augusta w 1563 r. (podczas wojny z Moskwą o Inflanty) na rozszerzenie prawa dziedziczenia tronu pruskiego na linię elektorską Hohenzollernów brandenburskich</w:t>
      </w:r>
    </w:p>
    <w:p w:rsidR="00EC2D48" w:rsidRPr="00EC2D48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C2D48">
        <w:rPr>
          <w:rFonts w:asciiTheme="minorHAnsi" w:hAnsiTheme="minorHAnsi" w:cstheme="minorHAnsi"/>
          <w:b/>
          <w:sz w:val="26"/>
          <w:szCs w:val="26"/>
        </w:rPr>
        <w:t>C/</w:t>
      </w:r>
      <w:r w:rsidRPr="00EC2D48">
        <w:rPr>
          <w:rFonts w:asciiTheme="minorHAnsi" w:hAnsiTheme="minorHAnsi" w:cstheme="minorHAnsi"/>
          <w:sz w:val="26"/>
          <w:szCs w:val="26"/>
        </w:rPr>
        <w:t xml:space="preserve"> ponowna zgoda Stefana Batorego (podczas oblegania zbuntowanego Gdańska)</w:t>
      </w:r>
    </w:p>
    <w:p w:rsidR="00EC2D48" w:rsidRPr="00EC2D48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C2D48">
        <w:rPr>
          <w:rFonts w:asciiTheme="minorHAnsi" w:hAnsiTheme="minorHAnsi" w:cstheme="minorHAnsi"/>
          <w:b/>
          <w:sz w:val="26"/>
          <w:szCs w:val="26"/>
        </w:rPr>
        <w:t>D/</w:t>
      </w:r>
      <w:r w:rsidRPr="00EC2D48">
        <w:rPr>
          <w:rFonts w:asciiTheme="minorHAnsi" w:hAnsiTheme="minorHAnsi" w:cstheme="minorHAnsi"/>
          <w:sz w:val="26"/>
          <w:szCs w:val="26"/>
        </w:rPr>
        <w:t xml:space="preserve"> zgoda Zygmunta III Wazy w 1605 r., liczącego na pomoc elektora brandenburskiego w wojnie ze Szwecją, na jego kuratelę, tj. opiekę nad chorym umysłowo księciem pruskim, nie licząc się ze sprzeciwem szlachty pruskiej (opowiadającej się za przyłączeniem Prus Książęcych do Polski) i nie odwołując się w tej sprawie do sejmu</w:t>
      </w:r>
    </w:p>
    <w:p w:rsidR="00EC2D48" w:rsidRPr="00EC2D48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C2D48">
        <w:rPr>
          <w:rFonts w:asciiTheme="minorHAnsi" w:hAnsiTheme="minorHAnsi" w:cstheme="minorHAnsi"/>
          <w:b/>
          <w:sz w:val="26"/>
          <w:szCs w:val="26"/>
        </w:rPr>
        <w:t>E/</w:t>
      </w:r>
      <w:r w:rsidRPr="00EC2D48">
        <w:rPr>
          <w:rFonts w:asciiTheme="minorHAnsi" w:hAnsiTheme="minorHAnsi" w:cstheme="minorHAnsi"/>
          <w:sz w:val="26"/>
          <w:szCs w:val="26"/>
        </w:rPr>
        <w:t xml:space="preserve"> uchwalenie zgody w 1611 r. przez sejm polski (w okresie  największego zaangażowania w wojnę z Moskwą) na przejęcie lenna pruskiego przez Hohenzollernów brandenburskich</w:t>
      </w:r>
    </w:p>
    <w:p w:rsidR="00EC2D48" w:rsidRPr="00EC2D48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C2D48">
        <w:rPr>
          <w:rFonts w:asciiTheme="minorHAnsi" w:hAnsiTheme="minorHAnsi" w:cstheme="minorHAnsi"/>
          <w:b/>
          <w:sz w:val="26"/>
          <w:szCs w:val="26"/>
        </w:rPr>
        <w:t>F/</w:t>
      </w:r>
      <w:r w:rsidRPr="00EC2D48">
        <w:rPr>
          <w:rFonts w:asciiTheme="minorHAnsi" w:hAnsiTheme="minorHAnsi" w:cstheme="minorHAnsi"/>
          <w:sz w:val="26"/>
          <w:szCs w:val="26"/>
        </w:rPr>
        <w:t xml:space="preserve"> połączenie Prus Książęcych z Brandenburgią w 1618 r. i dążenie od tego momentu Hohenzollernów brandenburskich do zrzucenia z siebie zależności lennej wobec Rzeczypospolitej</w:t>
      </w:r>
    </w:p>
    <w:p w:rsidR="00EC2D48" w:rsidRPr="00EC2D48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C2D48">
        <w:rPr>
          <w:rFonts w:asciiTheme="minorHAnsi" w:hAnsiTheme="minorHAnsi" w:cstheme="minorHAnsi"/>
          <w:b/>
          <w:sz w:val="26"/>
          <w:szCs w:val="26"/>
        </w:rPr>
        <w:t>G/</w:t>
      </w:r>
      <w:r w:rsidRPr="00EC2D48">
        <w:rPr>
          <w:rFonts w:asciiTheme="minorHAnsi" w:hAnsiTheme="minorHAnsi" w:cstheme="minorHAnsi"/>
          <w:sz w:val="26"/>
          <w:szCs w:val="26"/>
        </w:rPr>
        <w:t xml:space="preserve"> wykorzystanie „potopu” szwedzkiego przez Brandenburgię, zdrada Polski i następnie zamiast ukarać krnąbrnego lennika – zawarcie z nim traktatów </w:t>
      </w:r>
      <w:proofErr w:type="spellStart"/>
      <w:r w:rsidRPr="00EC2D48">
        <w:rPr>
          <w:rFonts w:asciiTheme="minorHAnsi" w:hAnsiTheme="minorHAnsi" w:cstheme="minorHAnsi"/>
          <w:sz w:val="26"/>
          <w:szCs w:val="26"/>
        </w:rPr>
        <w:t>welawsko</w:t>
      </w:r>
      <w:proofErr w:type="spellEnd"/>
      <w:r w:rsidRPr="00EC2D48">
        <w:rPr>
          <w:rFonts w:asciiTheme="minorHAnsi" w:hAnsiTheme="minorHAnsi" w:cstheme="minorHAnsi"/>
          <w:sz w:val="26"/>
          <w:szCs w:val="26"/>
        </w:rPr>
        <w:t xml:space="preserve"> – bydgoskich w 1657 r.: zwolnienie Prus Książęcych z zależności lennej od Rzeczypospolitej, w zamian - odstąpienie elektora od Szwecji i sojusz z Polską</w:t>
      </w:r>
    </w:p>
    <w:p w:rsidR="00EC2D48" w:rsidRPr="00EC2D48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C24FB">
        <w:rPr>
          <w:rFonts w:asciiTheme="minorHAnsi" w:hAnsiTheme="minorHAnsi" w:cstheme="minorHAnsi"/>
          <w:b/>
          <w:sz w:val="26"/>
          <w:szCs w:val="26"/>
          <w:u w:val="single"/>
        </w:rPr>
        <w:t>H/</w:t>
      </w:r>
      <w:r w:rsidRPr="00EC24F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C24FB">
        <w:rPr>
          <w:rFonts w:asciiTheme="minorHAnsi" w:hAnsiTheme="minorHAnsi" w:cstheme="minorHAnsi"/>
          <w:b/>
          <w:sz w:val="26"/>
          <w:szCs w:val="26"/>
          <w:u w:val="single"/>
        </w:rPr>
        <w:t xml:space="preserve">Uczeń wymienia i opisuje dalekosiężny skutek połączenia Brandenburgii z Prusami Książęcymi – 1 </w:t>
      </w:r>
      <w:proofErr w:type="spellStart"/>
      <w:r w:rsidRPr="00EC24FB">
        <w:rPr>
          <w:rFonts w:asciiTheme="minorHAnsi" w:hAnsiTheme="minorHAnsi" w:cstheme="minorHAnsi"/>
          <w:b/>
          <w:sz w:val="26"/>
          <w:szCs w:val="26"/>
          <w:u w:val="single"/>
        </w:rPr>
        <w:t>pkt</w:t>
      </w:r>
      <w:proofErr w:type="spellEnd"/>
      <w:r w:rsidRPr="00EC2D48">
        <w:rPr>
          <w:rFonts w:asciiTheme="minorHAnsi" w:hAnsiTheme="minorHAnsi" w:cstheme="minorHAnsi"/>
          <w:sz w:val="26"/>
          <w:szCs w:val="26"/>
        </w:rPr>
        <w:t>, tj. – przykładowy opis:</w:t>
      </w:r>
    </w:p>
    <w:p w:rsidR="00EC2D48" w:rsidRPr="00EC2D48" w:rsidRDefault="006F5BE9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F5BE9">
        <w:rPr>
          <w:rFonts w:asciiTheme="minorHAnsi" w:hAnsiTheme="minorHAnsi" w:cstheme="minorHAnsi"/>
          <w:sz w:val="26"/>
          <w:szCs w:val="26"/>
        </w:rPr>
        <w:t>- ko</w:t>
      </w:r>
      <w:r w:rsidR="00EC2D48" w:rsidRPr="006F5BE9">
        <w:rPr>
          <w:rFonts w:asciiTheme="minorHAnsi" w:hAnsiTheme="minorHAnsi" w:cstheme="minorHAnsi"/>
          <w:sz w:val="26"/>
          <w:szCs w:val="26"/>
        </w:rPr>
        <w:t>lejnym</w:t>
      </w:r>
      <w:r w:rsidR="00EC2D48" w:rsidRPr="00EC2D48">
        <w:rPr>
          <w:rFonts w:asciiTheme="minorHAnsi" w:hAnsiTheme="minorHAnsi" w:cstheme="minorHAnsi"/>
          <w:sz w:val="26"/>
          <w:szCs w:val="26"/>
        </w:rPr>
        <w:t xml:space="preserve"> etapem planów elektorskich będzie dążenie do połączenia swych posiadłości w Brandenburgii i Prusach kosztem ziem polskich, co stało się jedną z przyczyn rozbiorów Rzeczypospolitej w XVIII w.</w:t>
      </w:r>
    </w:p>
    <w:p w:rsidR="00EC2D48" w:rsidRPr="00EC2D48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:rsidR="00E949DB" w:rsidRPr="00EC24FB" w:rsidRDefault="00EC2D48" w:rsidP="00EC24FB">
      <w:pPr>
        <w:spacing w:after="120" w:line="24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6F5BE9">
        <w:rPr>
          <w:rFonts w:asciiTheme="minorHAnsi" w:hAnsiTheme="minorHAnsi" w:cstheme="minorHAnsi"/>
          <w:i/>
          <w:sz w:val="32"/>
          <w:szCs w:val="32"/>
        </w:rPr>
        <w:t>Uwaga! Należy uznać także każdą inną poprawnie merytoryczną odpowiedź!!!</w:t>
      </w:r>
    </w:p>
    <w:sectPr w:rsidR="00E949DB" w:rsidRPr="00EC24FB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6D" w:rsidRDefault="00E71A6D" w:rsidP="00927516">
      <w:pPr>
        <w:spacing w:after="0" w:line="240" w:lineRule="auto"/>
      </w:pPr>
      <w:r>
        <w:separator/>
      </w:r>
    </w:p>
  </w:endnote>
  <w:endnote w:type="continuationSeparator" w:id="0">
    <w:p w:rsidR="00E71A6D" w:rsidRDefault="00E71A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629B6">
    <w:pPr>
      <w:pStyle w:val="Stopka"/>
      <w:jc w:val="center"/>
    </w:pPr>
    <w:fldSimple w:instr=" PAGE   \* MERGEFORMAT ">
      <w:r w:rsidR="003B4FC7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6D" w:rsidRDefault="00E71A6D" w:rsidP="00927516">
      <w:pPr>
        <w:spacing w:after="0" w:line="240" w:lineRule="auto"/>
      </w:pPr>
      <w:r>
        <w:separator/>
      </w:r>
    </w:p>
  </w:footnote>
  <w:footnote w:type="continuationSeparator" w:id="0">
    <w:p w:rsidR="00E71A6D" w:rsidRDefault="00E71A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629B6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6.2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EC2D48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EC2D48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 cz. B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71EC3"/>
    <w:rsid w:val="00097EC3"/>
    <w:rsid w:val="000B194E"/>
    <w:rsid w:val="000B302B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C157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54C8"/>
    <w:rsid w:val="002B62BF"/>
    <w:rsid w:val="002D48DD"/>
    <w:rsid w:val="00310A35"/>
    <w:rsid w:val="00347736"/>
    <w:rsid w:val="0035158F"/>
    <w:rsid w:val="0036140C"/>
    <w:rsid w:val="00383295"/>
    <w:rsid w:val="003879F2"/>
    <w:rsid w:val="003B0833"/>
    <w:rsid w:val="003B4FC7"/>
    <w:rsid w:val="003B53E9"/>
    <w:rsid w:val="003D16E4"/>
    <w:rsid w:val="003E3911"/>
    <w:rsid w:val="003E58AE"/>
    <w:rsid w:val="003E635C"/>
    <w:rsid w:val="003F5B33"/>
    <w:rsid w:val="00407791"/>
    <w:rsid w:val="004709DE"/>
    <w:rsid w:val="004750E5"/>
    <w:rsid w:val="004972A7"/>
    <w:rsid w:val="004B724A"/>
    <w:rsid w:val="004D6A00"/>
    <w:rsid w:val="00530068"/>
    <w:rsid w:val="00541B41"/>
    <w:rsid w:val="00551477"/>
    <w:rsid w:val="00551D8D"/>
    <w:rsid w:val="00564A1D"/>
    <w:rsid w:val="00567303"/>
    <w:rsid w:val="00582EFB"/>
    <w:rsid w:val="00590D9F"/>
    <w:rsid w:val="005A6CF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6F5BE9"/>
    <w:rsid w:val="0070050F"/>
    <w:rsid w:val="00712C2B"/>
    <w:rsid w:val="0071679D"/>
    <w:rsid w:val="0072222B"/>
    <w:rsid w:val="00745F1C"/>
    <w:rsid w:val="00750007"/>
    <w:rsid w:val="00761A88"/>
    <w:rsid w:val="007629B6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7652B"/>
    <w:rsid w:val="009913DB"/>
    <w:rsid w:val="00A01EAE"/>
    <w:rsid w:val="00A04DED"/>
    <w:rsid w:val="00A1424A"/>
    <w:rsid w:val="00A279A7"/>
    <w:rsid w:val="00A31FED"/>
    <w:rsid w:val="00A33397"/>
    <w:rsid w:val="00A420F6"/>
    <w:rsid w:val="00A45B7A"/>
    <w:rsid w:val="00A52DB3"/>
    <w:rsid w:val="00A52FEB"/>
    <w:rsid w:val="00A67E08"/>
    <w:rsid w:val="00A7168D"/>
    <w:rsid w:val="00A939FB"/>
    <w:rsid w:val="00AB2C39"/>
    <w:rsid w:val="00AE3C01"/>
    <w:rsid w:val="00AE6784"/>
    <w:rsid w:val="00AF11E3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CF5DC6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D74B1"/>
    <w:rsid w:val="00DF4821"/>
    <w:rsid w:val="00E22A56"/>
    <w:rsid w:val="00E260A1"/>
    <w:rsid w:val="00E34518"/>
    <w:rsid w:val="00E40392"/>
    <w:rsid w:val="00E654CC"/>
    <w:rsid w:val="00E71A6D"/>
    <w:rsid w:val="00E80990"/>
    <w:rsid w:val="00E949DB"/>
    <w:rsid w:val="00E94FE4"/>
    <w:rsid w:val="00EA4E72"/>
    <w:rsid w:val="00EB055C"/>
    <w:rsid w:val="00EC24FB"/>
    <w:rsid w:val="00EC2D48"/>
    <w:rsid w:val="00EC3C2E"/>
    <w:rsid w:val="00EE535A"/>
    <w:rsid w:val="00EF2572"/>
    <w:rsid w:val="00EF51F2"/>
    <w:rsid w:val="00F43E42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38A8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locked/>
    <w:rsid w:val="00EC2D4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C2D48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EC2D4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4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2017-01-12T20:08:00Z</dcterms:created>
  <dcterms:modified xsi:type="dcterms:W3CDTF">2017-01-16T19:27:00Z</dcterms:modified>
</cp:coreProperties>
</file>