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75" w:rsidRPr="00560C42" w:rsidRDefault="00422075" w:rsidP="00422075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22075" w:rsidRPr="00560C42" w:rsidRDefault="00422075" w:rsidP="00422075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22075" w:rsidRDefault="00422075" w:rsidP="00422075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</w:p>
    <w:p w:rsidR="00422075" w:rsidRPr="009874B8" w:rsidRDefault="00422075" w:rsidP="00422075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422075" w:rsidRDefault="00422075" w:rsidP="00422075">
      <w:pPr>
        <w:spacing w:after="120" w:line="360" w:lineRule="auto"/>
        <w:rPr>
          <w:rFonts w:cs="Calibri"/>
          <w:i/>
          <w:sz w:val="24"/>
          <w:szCs w:val="24"/>
        </w:rPr>
      </w:pP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Nie można używać ołówków ani korektorów</w:t>
      </w:r>
      <w:r w:rsidRPr="005C421F">
        <w:rPr>
          <w:rFonts w:cs="Calibri"/>
          <w:i/>
          <w:sz w:val="26"/>
          <w:szCs w:val="26"/>
        </w:rPr>
        <w:t xml:space="preserve"> (za ich stosowanie praca zostaje zdyskwalifikowana i za całość WSTAWIAMY 0 pkt.).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Pisownia wyrazów wielką literą zamiast małej i na odwrót nie jest traktowana jako błąd</w:t>
      </w:r>
      <w:r w:rsidRPr="005C421F">
        <w:rPr>
          <w:rFonts w:cs="Calibri"/>
          <w:i/>
          <w:sz w:val="26"/>
          <w:szCs w:val="26"/>
        </w:rPr>
        <w:t xml:space="preserve"> merytoryczny, podobnie jak i </w:t>
      </w:r>
      <w:r w:rsidRPr="005C421F">
        <w:rPr>
          <w:rFonts w:cs="Calibri"/>
          <w:b/>
          <w:i/>
          <w:sz w:val="26"/>
          <w:szCs w:val="26"/>
        </w:rPr>
        <w:t>błędy ortograficzne</w:t>
      </w:r>
      <w:r w:rsidRPr="005C421F">
        <w:rPr>
          <w:rFonts w:cs="Calibri"/>
          <w:i/>
          <w:sz w:val="26"/>
          <w:szCs w:val="26"/>
        </w:rPr>
        <w:t xml:space="preserve"> (np. „u” zamiast „ó” itp.) lub </w:t>
      </w:r>
      <w:r w:rsidRPr="005C421F">
        <w:rPr>
          <w:rFonts w:cs="Calibri"/>
          <w:b/>
          <w:i/>
          <w:sz w:val="26"/>
          <w:szCs w:val="26"/>
        </w:rPr>
        <w:t>pisanie łączne lub rozdzielne</w:t>
      </w:r>
      <w:r w:rsidRPr="005C421F">
        <w:rPr>
          <w:rFonts w:cs="Calibri"/>
          <w:i/>
          <w:sz w:val="26"/>
          <w:szCs w:val="26"/>
        </w:rPr>
        <w:t xml:space="preserve"> (np. zamiast „międzynarodowa” zapis „między narodowa”)  i </w:t>
      </w:r>
      <w:r w:rsidRPr="005C421F">
        <w:rPr>
          <w:rFonts w:cs="Calibri"/>
          <w:b/>
          <w:i/>
          <w:sz w:val="26"/>
          <w:szCs w:val="26"/>
        </w:rPr>
        <w:t>należy takie odpowiedzi zaliczać.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Każdy inny zapis z “przekręceniem” czy „gubieniem” liter</w:t>
      </w:r>
      <w:r w:rsidRPr="005C421F">
        <w:rPr>
          <w:rFonts w:cs="Calibri"/>
          <w:i/>
          <w:sz w:val="26"/>
          <w:szCs w:val="26"/>
        </w:rPr>
        <w:t xml:space="preserve"> (np. zamiast </w:t>
      </w:r>
      <w:r w:rsidR="00112664">
        <w:rPr>
          <w:rFonts w:cs="Calibri"/>
          <w:i/>
          <w:sz w:val="26"/>
          <w:szCs w:val="26"/>
        </w:rPr>
        <w:t>Reagan</w:t>
      </w:r>
      <w:r w:rsidR="00664C92">
        <w:rPr>
          <w:rFonts w:cs="Calibri"/>
          <w:i/>
          <w:sz w:val="26"/>
          <w:szCs w:val="26"/>
        </w:rPr>
        <w:t xml:space="preserve"> - </w:t>
      </w:r>
      <w:proofErr w:type="spellStart"/>
      <w:r w:rsidR="00112664">
        <w:rPr>
          <w:rFonts w:cs="Calibri"/>
          <w:i/>
          <w:sz w:val="26"/>
          <w:szCs w:val="26"/>
        </w:rPr>
        <w:t>Raegan</w:t>
      </w:r>
      <w:proofErr w:type="spellEnd"/>
      <w:r w:rsidRPr="005C421F">
        <w:rPr>
          <w:rFonts w:cs="Calibri"/>
          <w:i/>
          <w:sz w:val="26"/>
          <w:szCs w:val="26"/>
        </w:rPr>
        <w:t xml:space="preserve"> itp.) traktujemy jako </w:t>
      </w:r>
      <w:r w:rsidRPr="005C421F">
        <w:rPr>
          <w:rFonts w:cs="Calibri"/>
          <w:b/>
          <w:i/>
          <w:sz w:val="26"/>
          <w:szCs w:val="26"/>
        </w:rPr>
        <w:t>odpowiedź błędną</w:t>
      </w:r>
      <w:r w:rsidRPr="005C421F">
        <w:rPr>
          <w:rFonts w:cs="Calibri"/>
          <w:i/>
          <w:sz w:val="26"/>
          <w:szCs w:val="26"/>
        </w:rPr>
        <w:t>.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[i/lub: odpowiedź w nawiasie kwadratowym]</w:t>
      </w:r>
      <w:r w:rsidRPr="005C421F">
        <w:rPr>
          <w:rFonts w:cs="Calibri"/>
          <w:i/>
          <w:sz w:val="26"/>
          <w:szCs w:val="26"/>
        </w:rPr>
        <w:t xml:space="preserve"> – oznacza, iż </w:t>
      </w:r>
      <w:r w:rsidRPr="005C421F">
        <w:rPr>
          <w:rFonts w:cs="Calibri"/>
          <w:b/>
          <w:i/>
          <w:sz w:val="26"/>
          <w:szCs w:val="26"/>
        </w:rPr>
        <w:t xml:space="preserve">uznajemy ją alternatywnie zamiast odpowiedzi podanej przed nawiasem 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[odpowiedź w nawiasie kwadratowym] – bez „i/lub”</w:t>
      </w:r>
      <w:r w:rsidRPr="005C421F">
        <w:rPr>
          <w:rFonts w:cs="Calibri"/>
          <w:i/>
          <w:sz w:val="26"/>
          <w:szCs w:val="26"/>
        </w:rPr>
        <w:t xml:space="preserve"> – oznacza, iż </w:t>
      </w:r>
      <w:r w:rsidRPr="005C421F">
        <w:rPr>
          <w:rFonts w:cs="Calibri"/>
          <w:b/>
          <w:i/>
          <w:sz w:val="26"/>
          <w:szCs w:val="26"/>
        </w:rPr>
        <w:t xml:space="preserve">nie jest to element obowiązkowo wymagany </w:t>
      </w:r>
      <w:r w:rsidRPr="005C421F">
        <w:rPr>
          <w:rFonts w:cs="Calibri"/>
          <w:i/>
          <w:sz w:val="26"/>
          <w:szCs w:val="26"/>
        </w:rPr>
        <w:t xml:space="preserve">bądź </w:t>
      </w:r>
      <w:r w:rsidRPr="005C421F">
        <w:rPr>
          <w:rFonts w:cs="Calibri"/>
          <w:b/>
          <w:i/>
          <w:sz w:val="26"/>
          <w:szCs w:val="26"/>
        </w:rPr>
        <w:t>może występować w odpowiedzi alternatywnie wobec odpowiedzi przed nawiasem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Każde skreślenie, poprawka i nieczytelna odpowiedź</w:t>
      </w:r>
      <w:r w:rsidRPr="005C421F">
        <w:rPr>
          <w:rFonts w:cs="Calibri"/>
          <w:i/>
          <w:sz w:val="26"/>
          <w:szCs w:val="26"/>
        </w:rPr>
        <w:t xml:space="preserve"> traktowane są jako </w:t>
      </w:r>
      <w:r w:rsidRPr="005C421F">
        <w:rPr>
          <w:rFonts w:cs="Calibri"/>
          <w:b/>
          <w:i/>
          <w:sz w:val="26"/>
          <w:szCs w:val="26"/>
        </w:rPr>
        <w:t>odpowiedź błędna</w:t>
      </w:r>
      <w:r w:rsidRPr="005C421F">
        <w:rPr>
          <w:rFonts w:cs="Calibri"/>
          <w:i/>
          <w:sz w:val="26"/>
          <w:szCs w:val="26"/>
        </w:rPr>
        <w:t>.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Przy </w:t>
      </w:r>
      <w:r w:rsidRPr="005C421F">
        <w:rPr>
          <w:rFonts w:cs="Calibri"/>
          <w:b/>
          <w:i/>
          <w:sz w:val="26"/>
          <w:szCs w:val="26"/>
        </w:rPr>
        <w:t>zadaniach jednokrotnego czy wielokrotnego wyboru</w:t>
      </w:r>
      <w:r w:rsidRPr="005C421F">
        <w:rPr>
          <w:rFonts w:cs="Calibri"/>
          <w:i/>
          <w:sz w:val="26"/>
          <w:szCs w:val="26"/>
        </w:rPr>
        <w:t xml:space="preserve">, gdzie </w:t>
      </w:r>
      <w:r w:rsidRPr="005C421F">
        <w:rPr>
          <w:rFonts w:cs="Calibri"/>
          <w:b/>
          <w:i/>
          <w:sz w:val="26"/>
          <w:szCs w:val="26"/>
        </w:rPr>
        <w:t>trzeba zaznaczyć określoną liczbę odpowiedzi,</w:t>
      </w:r>
      <w:r w:rsidRPr="005C421F">
        <w:rPr>
          <w:rFonts w:cs="Calibri"/>
          <w:i/>
          <w:sz w:val="26"/>
          <w:szCs w:val="26"/>
        </w:rPr>
        <w:t xml:space="preserve"> jak i w zadaniach, w których </w:t>
      </w:r>
      <w:r w:rsidRPr="005C421F">
        <w:rPr>
          <w:rFonts w:cs="Calibri"/>
          <w:b/>
          <w:i/>
          <w:sz w:val="26"/>
          <w:szCs w:val="26"/>
        </w:rPr>
        <w:t>trzeba wymienić określoną liczbę odpowiedzi</w:t>
      </w:r>
      <w:r w:rsidRPr="005C421F">
        <w:rPr>
          <w:rFonts w:cs="Calibri"/>
          <w:i/>
          <w:sz w:val="26"/>
          <w:szCs w:val="26"/>
        </w:rPr>
        <w:t xml:space="preserve">: 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  1/ zaznaczenie [wymienieni</w:t>
      </w:r>
      <w:r>
        <w:rPr>
          <w:rFonts w:cs="Calibri"/>
          <w:i/>
          <w:sz w:val="26"/>
          <w:szCs w:val="26"/>
        </w:rPr>
        <w:t>e</w:t>
      </w:r>
      <w:r w:rsidRPr="005C421F">
        <w:rPr>
          <w:rFonts w:cs="Calibri"/>
          <w:i/>
          <w:sz w:val="26"/>
          <w:szCs w:val="26"/>
        </w:rPr>
        <w:t xml:space="preserve">] </w:t>
      </w:r>
      <w:r w:rsidRPr="005C421F">
        <w:rPr>
          <w:rFonts w:cs="Calibri"/>
          <w:b/>
          <w:i/>
          <w:sz w:val="26"/>
          <w:szCs w:val="26"/>
        </w:rPr>
        <w:t xml:space="preserve">większej liczby odpowiedzi (bez skreśleń) </w:t>
      </w:r>
      <w:r w:rsidRPr="005C421F">
        <w:rPr>
          <w:rFonts w:cs="Calibri"/>
          <w:i/>
          <w:sz w:val="26"/>
          <w:szCs w:val="26"/>
        </w:rPr>
        <w:t xml:space="preserve">niż liczba przy zadaniu – </w:t>
      </w:r>
      <w:r w:rsidRPr="005C421F">
        <w:rPr>
          <w:rFonts w:cs="Calibri"/>
          <w:b/>
          <w:i/>
          <w:sz w:val="26"/>
          <w:szCs w:val="26"/>
        </w:rPr>
        <w:t xml:space="preserve">za całe zadanie 0 pkt.; 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  2/ jeżeli uczeń </w:t>
      </w:r>
      <w:r w:rsidRPr="005C421F">
        <w:rPr>
          <w:rFonts w:cs="Calibri"/>
          <w:b/>
          <w:i/>
          <w:sz w:val="26"/>
          <w:szCs w:val="26"/>
        </w:rPr>
        <w:t xml:space="preserve">zaznacza </w:t>
      </w:r>
      <w:r w:rsidRPr="005C421F">
        <w:rPr>
          <w:rFonts w:cs="Calibri"/>
          <w:i/>
          <w:sz w:val="26"/>
          <w:szCs w:val="26"/>
        </w:rPr>
        <w:t xml:space="preserve">[wymienia] </w:t>
      </w:r>
      <w:r w:rsidRPr="005C421F">
        <w:rPr>
          <w:rFonts w:cs="Calibri"/>
          <w:b/>
          <w:i/>
          <w:sz w:val="26"/>
          <w:szCs w:val="26"/>
        </w:rPr>
        <w:t>nie więcej niż wskazana liczba odpowiedzi</w:t>
      </w:r>
      <w:r w:rsidRPr="005C421F">
        <w:rPr>
          <w:rFonts w:cs="Calibri"/>
          <w:i/>
          <w:sz w:val="26"/>
          <w:szCs w:val="26"/>
        </w:rPr>
        <w:t xml:space="preserve"> a przy tym </w:t>
      </w:r>
      <w:r w:rsidRPr="005C421F">
        <w:rPr>
          <w:rFonts w:cs="Calibri"/>
          <w:b/>
          <w:i/>
          <w:sz w:val="26"/>
          <w:szCs w:val="26"/>
        </w:rPr>
        <w:t xml:space="preserve">są jakieś </w:t>
      </w:r>
      <w:r w:rsidRPr="005C421F">
        <w:rPr>
          <w:rFonts w:cs="Calibri"/>
          <w:i/>
          <w:sz w:val="26"/>
          <w:szCs w:val="26"/>
        </w:rPr>
        <w:t xml:space="preserve">dodatkowo przy tym </w:t>
      </w:r>
      <w:r w:rsidRPr="005C421F">
        <w:rPr>
          <w:rFonts w:cs="Calibri"/>
          <w:b/>
          <w:i/>
          <w:sz w:val="26"/>
          <w:szCs w:val="26"/>
        </w:rPr>
        <w:t>odpowiedzi skreślone</w:t>
      </w:r>
      <w:r w:rsidRPr="005C421F">
        <w:rPr>
          <w:rFonts w:cs="Calibri"/>
          <w:i/>
          <w:sz w:val="26"/>
          <w:szCs w:val="26"/>
        </w:rPr>
        <w:t xml:space="preserve">, to </w:t>
      </w:r>
      <w:r w:rsidRPr="005C421F">
        <w:rPr>
          <w:rFonts w:cs="Calibri"/>
          <w:b/>
          <w:i/>
          <w:sz w:val="26"/>
          <w:szCs w:val="26"/>
        </w:rPr>
        <w:t>każde skreślenie powoduje zmniejszenie liczby punktów za dane zadanie o 1 za każde skreślenie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  3/ jeżeli uczeń </w:t>
      </w:r>
      <w:r w:rsidRPr="005C421F">
        <w:rPr>
          <w:rFonts w:cs="Calibri"/>
          <w:b/>
          <w:i/>
          <w:sz w:val="26"/>
          <w:szCs w:val="26"/>
        </w:rPr>
        <w:t>zaznacza</w:t>
      </w:r>
      <w:r w:rsidRPr="005C421F">
        <w:rPr>
          <w:rFonts w:cs="Calibri"/>
          <w:i/>
          <w:sz w:val="26"/>
          <w:szCs w:val="26"/>
        </w:rPr>
        <w:t xml:space="preserve"> [wymienia] </w:t>
      </w:r>
      <w:r w:rsidRPr="005C421F">
        <w:rPr>
          <w:rFonts w:cs="Calibri"/>
          <w:b/>
          <w:i/>
          <w:sz w:val="26"/>
          <w:szCs w:val="26"/>
        </w:rPr>
        <w:t>więcej niż wskazana liczba odpowiedzi a przy tym są jakieś dodatkowo</w:t>
      </w:r>
      <w:r w:rsidRPr="005C421F">
        <w:rPr>
          <w:rFonts w:cs="Calibri"/>
          <w:i/>
          <w:sz w:val="26"/>
          <w:szCs w:val="26"/>
        </w:rPr>
        <w:t xml:space="preserve"> przy tym </w:t>
      </w:r>
      <w:r w:rsidRPr="005C421F">
        <w:rPr>
          <w:rFonts w:cs="Calibri"/>
          <w:b/>
          <w:i/>
          <w:sz w:val="26"/>
          <w:szCs w:val="26"/>
        </w:rPr>
        <w:t>odpowiedzi skreślone</w:t>
      </w:r>
      <w:r w:rsidRPr="005C421F">
        <w:rPr>
          <w:rFonts w:cs="Calibri"/>
          <w:i/>
          <w:sz w:val="26"/>
          <w:szCs w:val="26"/>
        </w:rPr>
        <w:t xml:space="preserve"> – tak, że </w:t>
      </w:r>
      <w:r w:rsidRPr="005C421F">
        <w:rPr>
          <w:rFonts w:cs="Calibri"/>
          <w:b/>
          <w:i/>
          <w:sz w:val="26"/>
          <w:szCs w:val="26"/>
        </w:rPr>
        <w:t>uczeń zostawia nieskreślonych odpowiedzi nie więcej niż wymagana ich liczba,</w:t>
      </w:r>
      <w:r w:rsidRPr="005C421F">
        <w:rPr>
          <w:rFonts w:cs="Calibri"/>
          <w:i/>
          <w:sz w:val="26"/>
          <w:szCs w:val="26"/>
        </w:rPr>
        <w:t xml:space="preserve"> wówczas </w:t>
      </w:r>
      <w:r w:rsidRPr="005C421F">
        <w:rPr>
          <w:rFonts w:cs="Calibri"/>
          <w:b/>
          <w:i/>
          <w:sz w:val="26"/>
          <w:szCs w:val="26"/>
        </w:rPr>
        <w:t>każde skreślenie powoduje także zmniejszenie liczby punktów za dane zadanie o 1 za każde skreślenie</w:t>
      </w:r>
    </w:p>
    <w:p w:rsidR="00422075" w:rsidRPr="0067422A" w:rsidRDefault="009401A8" w:rsidP="0011266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val="en-US"/>
        </w:rPr>
      </w:pP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lastRenderedPageBreak/>
        <w:t>1/</w:t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Pr="0067422A">
        <w:rPr>
          <w:rFonts w:asciiTheme="minorHAnsi" w:hAnsiTheme="minorHAnsi" w:cstheme="minorHAnsi"/>
          <w:i/>
          <w:sz w:val="28"/>
          <w:szCs w:val="28"/>
          <w:lang w:val="en-US"/>
        </w:rPr>
        <w:tab/>
      </w:r>
      <w:r w:rsidR="00E57A64" w:rsidRPr="0067422A">
        <w:rPr>
          <w:rFonts w:asciiTheme="minorHAnsi" w:hAnsiTheme="minorHAnsi" w:cstheme="minorHAnsi"/>
          <w:i/>
          <w:sz w:val="28"/>
          <w:szCs w:val="28"/>
          <w:lang w:val="en-US"/>
        </w:rPr>
        <w:t>/4</w:t>
      </w:r>
    </w:p>
    <w:p w:rsidR="00E428A9" w:rsidRPr="0067422A" w:rsidRDefault="00E428A9" w:rsidP="00112664">
      <w:pPr>
        <w:spacing w:after="0"/>
        <w:rPr>
          <w:b/>
          <w:sz w:val="28"/>
          <w:szCs w:val="28"/>
          <w:lang w:val="en-US"/>
        </w:rPr>
      </w:pPr>
      <w:r w:rsidRPr="0067422A">
        <w:rPr>
          <w:b/>
          <w:sz w:val="28"/>
          <w:szCs w:val="28"/>
          <w:lang w:val="en-US"/>
        </w:rPr>
        <w:t>a/</w:t>
      </w:r>
      <w:r w:rsidR="00112664" w:rsidRPr="0067422A">
        <w:rPr>
          <w:b/>
          <w:sz w:val="28"/>
          <w:szCs w:val="28"/>
          <w:lang w:val="en-US"/>
        </w:rPr>
        <w:t xml:space="preserve"> </w:t>
      </w:r>
      <w:r w:rsidR="00E57A64" w:rsidRPr="0067422A">
        <w:rPr>
          <w:b/>
          <w:sz w:val="28"/>
          <w:szCs w:val="28"/>
          <w:lang w:val="en-US"/>
        </w:rPr>
        <w:t>Ronald [Wilson] Reagan</w:t>
      </w:r>
      <w:r w:rsidRPr="0067422A">
        <w:rPr>
          <w:b/>
          <w:sz w:val="28"/>
          <w:szCs w:val="28"/>
          <w:lang w:val="en-US"/>
        </w:rPr>
        <w:tab/>
      </w:r>
      <w:r w:rsidRPr="0067422A">
        <w:rPr>
          <w:b/>
          <w:sz w:val="28"/>
          <w:szCs w:val="28"/>
          <w:lang w:val="en-US"/>
        </w:rPr>
        <w:tab/>
      </w:r>
      <w:r w:rsidR="00E57A64" w:rsidRPr="0067422A">
        <w:rPr>
          <w:b/>
          <w:sz w:val="28"/>
          <w:szCs w:val="28"/>
          <w:lang w:val="en-US"/>
        </w:rPr>
        <w:t xml:space="preserve">                   </w:t>
      </w:r>
      <w:r w:rsidR="00112664" w:rsidRPr="0067422A">
        <w:rPr>
          <w:b/>
          <w:sz w:val="28"/>
          <w:szCs w:val="28"/>
          <w:lang w:val="en-US"/>
        </w:rPr>
        <w:tab/>
      </w:r>
      <w:r w:rsidR="00112664" w:rsidRPr="0067422A">
        <w:rPr>
          <w:b/>
          <w:sz w:val="28"/>
          <w:szCs w:val="28"/>
          <w:lang w:val="en-US"/>
        </w:rPr>
        <w:tab/>
      </w:r>
      <w:r w:rsidR="00112664" w:rsidRPr="0067422A">
        <w:rPr>
          <w:b/>
          <w:sz w:val="28"/>
          <w:szCs w:val="28"/>
          <w:lang w:val="en-US"/>
        </w:rPr>
        <w:tab/>
      </w:r>
      <w:r w:rsidR="00112664" w:rsidRPr="0067422A">
        <w:rPr>
          <w:b/>
          <w:sz w:val="28"/>
          <w:szCs w:val="28"/>
          <w:lang w:val="en-US"/>
        </w:rPr>
        <w:tab/>
      </w:r>
      <w:r w:rsidRPr="0067422A">
        <w:rPr>
          <w:b/>
          <w:sz w:val="28"/>
          <w:szCs w:val="28"/>
          <w:lang w:val="en-US"/>
        </w:rPr>
        <w:t xml:space="preserve">1 </w:t>
      </w:r>
      <w:proofErr w:type="spellStart"/>
      <w:r w:rsidRPr="0067422A">
        <w:rPr>
          <w:b/>
          <w:sz w:val="28"/>
          <w:szCs w:val="28"/>
          <w:lang w:val="en-US"/>
        </w:rPr>
        <w:t>pkt</w:t>
      </w:r>
      <w:proofErr w:type="spellEnd"/>
    </w:p>
    <w:p w:rsidR="00E428A9" w:rsidRPr="0067422A" w:rsidRDefault="00E428A9" w:rsidP="00112664">
      <w:pPr>
        <w:spacing w:after="0"/>
        <w:rPr>
          <w:rStyle w:val="Uwydatnienie"/>
          <w:b/>
          <w:i w:val="0"/>
          <w:sz w:val="28"/>
          <w:szCs w:val="28"/>
          <w:lang w:val="en-US"/>
        </w:rPr>
      </w:pPr>
      <w:r w:rsidRPr="0067422A">
        <w:rPr>
          <w:b/>
          <w:sz w:val="28"/>
          <w:szCs w:val="28"/>
          <w:lang w:val="en-US"/>
        </w:rPr>
        <w:t>b</w:t>
      </w:r>
      <w:r w:rsidR="00E57A64" w:rsidRPr="0067422A">
        <w:rPr>
          <w:b/>
          <w:sz w:val="28"/>
          <w:szCs w:val="28"/>
          <w:lang w:val="en-US"/>
        </w:rPr>
        <w:t>/</w:t>
      </w:r>
      <w:r w:rsidR="00112664" w:rsidRPr="0067422A">
        <w:rPr>
          <w:b/>
          <w:sz w:val="28"/>
          <w:szCs w:val="28"/>
          <w:lang w:val="en-US"/>
        </w:rPr>
        <w:t xml:space="preserve"> </w:t>
      </w:r>
      <w:r w:rsidR="00E57A64" w:rsidRPr="0067422A">
        <w:rPr>
          <w:b/>
          <w:sz w:val="28"/>
          <w:szCs w:val="28"/>
          <w:lang w:val="en-US"/>
        </w:rPr>
        <w:t>Helmut [Josef Michael] Kohl</w:t>
      </w:r>
      <w:r w:rsidRPr="0067422A">
        <w:rPr>
          <w:rStyle w:val="Uwydatnienie"/>
          <w:b/>
          <w:i w:val="0"/>
          <w:sz w:val="28"/>
          <w:szCs w:val="28"/>
          <w:lang w:val="en-US"/>
        </w:rPr>
        <w:tab/>
      </w:r>
      <w:r w:rsidRPr="0067422A">
        <w:rPr>
          <w:rStyle w:val="Uwydatnienie"/>
          <w:b/>
          <w:i w:val="0"/>
          <w:sz w:val="28"/>
          <w:szCs w:val="28"/>
          <w:lang w:val="en-US"/>
        </w:rPr>
        <w:tab/>
      </w:r>
      <w:r w:rsidR="00E57A64" w:rsidRPr="0067422A">
        <w:rPr>
          <w:rStyle w:val="Uwydatnienie"/>
          <w:b/>
          <w:i w:val="0"/>
          <w:sz w:val="28"/>
          <w:szCs w:val="28"/>
          <w:lang w:val="en-US"/>
        </w:rPr>
        <w:t xml:space="preserve">                   </w:t>
      </w:r>
      <w:r w:rsidR="00112664" w:rsidRPr="0067422A">
        <w:rPr>
          <w:rStyle w:val="Uwydatnienie"/>
          <w:b/>
          <w:i w:val="0"/>
          <w:sz w:val="28"/>
          <w:szCs w:val="28"/>
          <w:lang w:val="en-US"/>
        </w:rPr>
        <w:tab/>
      </w:r>
      <w:r w:rsidR="00112664" w:rsidRPr="0067422A">
        <w:rPr>
          <w:rStyle w:val="Uwydatnienie"/>
          <w:b/>
          <w:i w:val="0"/>
          <w:sz w:val="28"/>
          <w:szCs w:val="28"/>
          <w:lang w:val="en-US"/>
        </w:rPr>
        <w:tab/>
      </w:r>
      <w:r w:rsidR="00112664" w:rsidRPr="0067422A">
        <w:rPr>
          <w:rStyle w:val="Uwydatnienie"/>
          <w:b/>
          <w:i w:val="0"/>
          <w:sz w:val="28"/>
          <w:szCs w:val="28"/>
          <w:lang w:val="en-US"/>
        </w:rPr>
        <w:tab/>
      </w:r>
      <w:r w:rsidRPr="0067422A">
        <w:rPr>
          <w:rStyle w:val="Uwydatnienie"/>
          <w:b/>
          <w:i w:val="0"/>
          <w:sz w:val="28"/>
          <w:szCs w:val="28"/>
          <w:lang w:val="en-US"/>
        </w:rPr>
        <w:t xml:space="preserve">1 </w:t>
      </w:r>
      <w:proofErr w:type="spellStart"/>
      <w:r w:rsidRPr="0067422A">
        <w:rPr>
          <w:rStyle w:val="Uwydatnienie"/>
          <w:b/>
          <w:i w:val="0"/>
          <w:sz w:val="28"/>
          <w:szCs w:val="28"/>
          <w:lang w:val="en-US"/>
        </w:rPr>
        <w:t>pkt</w:t>
      </w:r>
      <w:proofErr w:type="spellEnd"/>
    </w:p>
    <w:p w:rsidR="00E57A64" w:rsidRPr="00112664" w:rsidRDefault="00E428A9" w:rsidP="0011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Uwydatnienie"/>
          <w:b/>
          <w:i w:val="0"/>
          <w:sz w:val="28"/>
          <w:szCs w:val="28"/>
        </w:rPr>
      </w:pPr>
      <w:r w:rsidRPr="00112664">
        <w:rPr>
          <w:rStyle w:val="Uwydatnienie"/>
          <w:b/>
          <w:i w:val="0"/>
          <w:sz w:val="28"/>
          <w:szCs w:val="28"/>
        </w:rPr>
        <w:t>c</w:t>
      </w:r>
      <w:r w:rsidR="00E57A64" w:rsidRPr="00112664">
        <w:rPr>
          <w:rStyle w:val="Uwydatnienie"/>
          <w:b/>
          <w:i w:val="0"/>
          <w:sz w:val="28"/>
          <w:szCs w:val="28"/>
        </w:rPr>
        <w:t>/</w:t>
      </w:r>
      <w:r w:rsidR="00112664" w:rsidRPr="00112664">
        <w:rPr>
          <w:rStyle w:val="Uwydatnienie"/>
          <w:b/>
          <w:i w:val="0"/>
          <w:sz w:val="28"/>
          <w:szCs w:val="28"/>
        </w:rPr>
        <w:t xml:space="preserve"> </w:t>
      </w:r>
      <w:r w:rsidR="00E57A64" w:rsidRPr="00112664">
        <w:rPr>
          <w:rStyle w:val="Uwydatnienie"/>
          <w:b/>
          <w:i w:val="0"/>
          <w:sz w:val="28"/>
          <w:szCs w:val="28"/>
        </w:rPr>
        <w:t>Michaił [</w:t>
      </w:r>
      <w:r w:rsidR="00112664" w:rsidRPr="00112664">
        <w:rPr>
          <w:rStyle w:val="Uwydatnienie"/>
          <w:b/>
          <w:i w:val="0"/>
          <w:sz w:val="28"/>
          <w:szCs w:val="28"/>
        </w:rPr>
        <w:t>lub: Michał] [</w:t>
      </w:r>
      <w:proofErr w:type="spellStart"/>
      <w:r w:rsidR="00E57A64" w:rsidRPr="00112664">
        <w:rPr>
          <w:rStyle w:val="Uwydatnienie"/>
          <w:b/>
          <w:i w:val="0"/>
          <w:sz w:val="28"/>
          <w:szCs w:val="28"/>
        </w:rPr>
        <w:t>Siergiejewicz</w:t>
      </w:r>
      <w:proofErr w:type="spellEnd"/>
      <w:r w:rsidR="00E57A64" w:rsidRPr="00112664">
        <w:rPr>
          <w:rStyle w:val="Uwydatnienie"/>
          <w:b/>
          <w:i w:val="0"/>
          <w:sz w:val="28"/>
          <w:szCs w:val="28"/>
        </w:rPr>
        <w:t>] Gorbaczow</w:t>
      </w:r>
      <w:r w:rsidR="00E57A64" w:rsidRPr="00112664">
        <w:rPr>
          <w:rStyle w:val="Uwydatnienie"/>
          <w:b/>
          <w:i w:val="0"/>
          <w:sz w:val="28"/>
          <w:szCs w:val="28"/>
        </w:rPr>
        <w:tab/>
        <w:t xml:space="preserve">                 </w:t>
      </w:r>
      <w:r w:rsidR="00112664" w:rsidRPr="00112664">
        <w:rPr>
          <w:rStyle w:val="Uwydatnienie"/>
          <w:b/>
          <w:i w:val="0"/>
          <w:sz w:val="28"/>
          <w:szCs w:val="28"/>
        </w:rPr>
        <w:tab/>
      </w:r>
      <w:r w:rsidRPr="00112664">
        <w:rPr>
          <w:rStyle w:val="Uwydatnienie"/>
          <w:b/>
          <w:i w:val="0"/>
          <w:sz w:val="28"/>
          <w:szCs w:val="28"/>
        </w:rPr>
        <w:t>1</w:t>
      </w:r>
      <w:r w:rsidR="00664C92" w:rsidRPr="00112664">
        <w:rPr>
          <w:rStyle w:val="Uwydatnienie"/>
          <w:b/>
          <w:i w:val="0"/>
          <w:sz w:val="28"/>
          <w:szCs w:val="28"/>
        </w:rPr>
        <w:t xml:space="preserve"> </w:t>
      </w:r>
      <w:proofErr w:type="spellStart"/>
      <w:r w:rsidRPr="00112664">
        <w:rPr>
          <w:rStyle w:val="Uwydatnienie"/>
          <w:b/>
          <w:i w:val="0"/>
          <w:sz w:val="28"/>
          <w:szCs w:val="28"/>
        </w:rPr>
        <w:t>pkt</w:t>
      </w:r>
      <w:proofErr w:type="spellEnd"/>
    </w:p>
    <w:p w:rsidR="00E428A9" w:rsidRPr="0067422A" w:rsidRDefault="00E57A64" w:rsidP="0011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  <w:lang w:val="en-US"/>
        </w:rPr>
      </w:pPr>
      <w:r w:rsidRPr="0067422A">
        <w:rPr>
          <w:rStyle w:val="Uwydatnienie"/>
          <w:b/>
          <w:i w:val="0"/>
          <w:sz w:val="28"/>
          <w:szCs w:val="28"/>
          <w:lang w:val="en-US"/>
        </w:rPr>
        <w:t>d/</w:t>
      </w:r>
      <w:r w:rsidR="00112664" w:rsidRPr="0067422A">
        <w:rPr>
          <w:rStyle w:val="Uwydatnienie"/>
          <w:b/>
          <w:i w:val="0"/>
          <w:sz w:val="28"/>
          <w:szCs w:val="28"/>
          <w:lang w:val="en-US"/>
        </w:rPr>
        <w:t xml:space="preserve"> </w:t>
      </w:r>
      <w:r w:rsidRPr="0067422A">
        <w:rPr>
          <w:rStyle w:val="Uwydatnienie"/>
          <w:b/>
          <w:i w:val="0"/>
          <w:sz w:val="28"/>
          <w:szCs w:val="28"/>
          <w:lang w:val="en-US"/>
        </w:rPr>
        <w:t>Franc</w:t>
      </w:r>
      <w:r w:rsidR="00112664" w:rsidRPr="0067422A">
        <w:rPr>
          <w:rStyle w:val="Uwydatnienie"/>
          <w:b/>
          <w:i w:val="0"/>
          <w:sz w:val="28"/>
          <w:szCs w:val="28"/>
          <w:lang w:val="en-US"/>
        </w:rPr>
        <w:t>[</w:t>
      </w:r>
      <w:r w:rsidR="00112664" w:rsidRPr="0067422A">
        <w:rPr>
          <w:rStyle w:val="Uwydatnienie"/>
          <w:rFonts w:cs="Calibri"/>
          <w:b/>
          <w:i w:val="0"/>
          <w:sz w:val="28"/>
          <w:szCs w:val="28"/>
          <w:lang w:val="en-US"/>
        </w:rPr>
        <w:t>ç</w:t>
      </w:r>
      <w:r w:rsidR="00112664" w:rsidRPr="0067422A">
        <w:rPr>
          <w:rStyle w:val="Uwydatnienie"/>
          <w:b/>
          <w:i w:val="0"/>
          <w:sz w:val="28"/>
          <w:szCs w:val="28"/>
          <w:lang w:val="en-US"/>
        </w:rPr>
        <w:t>]</w:t>
      </w:r>
      <w:proofErr w:type="spellStart"/>
      <w:r w:rsidRPr="0067422A">
        <w:rPr>
          <w:rStyle w:val="Uwydatnienie"/>
          <w:b/>
          <w:i w:val="0"/>
          <w:sz w:val="28"/>
          <w:szCs w:val="28"/>
          <w:lang w:val="en-US"/>
        </w:rPr>
        <w:t>ois</w:t>
      </w:r>
      <w:proofErr w:type="spellEnd"/>
      <w:r w:rsidRPr="0067422A">
        <w:rPr>
          <w:rStyle w:val="Uwydatnienie"/>
          <w:b/>
          <w:i w:val="0"/>
          <w:sz w:val="28"/>
          <w:szCs w:val="28"/>
          <w:lang w:val="en-US"/>
        </w:rPr>
        <w:t xml:space="preserve"> [</w:t>
      </w:r>
      <w:proofErr w:type="spellStart"/>
      <w:r w:rsidRPr="0067422A">
        <w:rPr>
          <w:rStyle w:val="Uwydatnienie"/>
          <w:b/>
          <w:i w:val="0"/>
          <w:sz w:val="28"/>
          <w:szCs w:val="28"/>
          <w:lang w:val="en-US"/>
        </w:rPr>
        <w:t>Marice</w:t>
      </w:r>
      <w:proofErr w:type="spellEnd"/>
      <w:r w:rsidRPr="0067422A">
        <w:rPr>
          <w:rStyle w:val="Uwydatnienie"/>
          <w:b/>
          <w:i w:val="0"/>
          <w:sz w:val="28"/>
          <w:szCs w:val="28"/>
          <w:lang w:val="en-US"/>
        </w:rPr>
        <w:t xml:space="preserve"> </w:t>
      </w:r>
      <w:proofErr w:type="spellStart"/>
      <w:r w:rsidRPr="0067422A">
        <w:rPr>
          <w:rStyle w:val="Uwydatnienie"/>
          <w:b/>
          <w:i w:val="0"/>
          <w:sz w:val="28"/>
          <w:szCs w:val="28"/>
          <w:lang w:val="en-US"/>
        </w:rPr>
        <w:t>Adrien</w:t>
      </w:r>
      <w:proofErr w:type="spellEnd"/>
      <w:r w:rsidRPr="0067422A">
        <w:rPr>
          <w:rStyle w:val="Uwydatnienie"/>
          <w:b/>
          <w:i w:val="0"/>
          <w:sz w:val="28"/>
          <w:szCs w:val="28"/>
          <w:lang w:val="en-US"/>
        </w:rPr>
        <w:t xml:space="preserve"> Marie] Mitterrand        </w:t>
      </w:r>
      <w:r w:rsidR="00112664" w:rsidRPr="0067422A">
        <w:rPr>
          <w:rStyle w:val="Uwydatnienie"/>
          <w:b/>
          <w:i w:val="0"/>
          <w:sz w:val="28"/>
          <w:szCs w:val="28"/>
          <w:lang w:val="en-US"/>
        </w:rPr>
        <w:tab/>
      </w:r>
      <w:r w:rsidR="00112664" w:rsidRPr="0067422A">
        <w:rPr>
          <w:rStyle w:val="Uwydatnienie"/>
          <w:b/>
          <w:i w:val="0"/>
          <w:sz w:val="28"/>
          <w:szCs w:val="28"/>
          <w:lang w:val="en-US"/>
        </w:rPr>
        <w:tab/>
      </w:r>
      <w:r w:rsidR="00112664" w:rsidRPr="0067422A">
        <w:rPr>
          <w:rStyle w:val="Uwydatnienie"/>
          <w:b/>
          <w:i w:val="0"/>
          <w:sz w:val="28"/>
          <w:szCs w:val="28"/>
          <w:lang w:val="en-US"/>
        </w:rPr>
        <w:tab/>
      </w:r>
      <w:r w:rsidRPr="0067422A">
        <w:rPr>
          <w:rStyle w:val="Uwydatnienie"/>
          <w:b/>
          <w:i w:val="0"/>
          <w:sz w:val="28"/>
          <w:szCs w:val="28"/>
          <w:lang w:val="en-US"/>
        </w:rPr>
        <w:t>1</w:t>
      </w:r>
      <w:r w:rsidR="00112664" w:rsidRPr="0067422A">
        <w:rPr>
          <w:rStyle w:val="Uwydatnienie"/>
          <w:b/>
          <w:i w:val="0"/>
          <w:sz w:val="28"/>
          <w:szCs w:val="28"/>
          <w:lang w:val="en-US"/>
        </w:rPr>
        <w:t xml:space="preserve"> </w:t>
      </w:r>
      <w:proofErr w:type="spellStart"/>
      <w:r w:rsidRPr="0067422A">
        <w:rPr>
          <w:rStyle w:val="Uwydatnienie"/>
          <w:b/>
          <w:i w:val="0"/>
          <w:sz w:val="28"/>
          <w:szCs w:val="28"/>
          <w:lang w:val="en-US"/>
        </w:rPr>
        <w:t>pkt</w:t>
      </w:r>
      <w:proofErr w:type="spellEnd"/>
      <w:r w:rsidR="00E428A9" w:rsidRPr="0067422A">
        <w:rPr>
          <w:rStyle w:val="Uwydatnienie"/>
          <w:b/>
          <w:sz w:val="28"/>
          <w:szCs w:val="28"/>
          <w:lang w:val="en-US"/>
        </w:rPr>
        <w:tab/>
      </w:r>
    </w:p>
    <w:p w:rsidR="00E57A64" w:rsidRPr="0067422A" w:rsidRDefault="00E57A64" w:rsidP="00112664">
      <w:pPr>
        <w:spacing w:after="0" w:line="240" w:lineRule="auto"/>
        <w:jc w:val="both"/>
        <w:rPr>
          <w:b/>
          <w:i/>
          <w:sz w:val="28"/>
          <w:szCs w:val="28"/>
          <w:lang w:val="en-US"/>
        </w:rPr>
      </w:pPr>
    </w:p>
    <w:p w:rsidR="00E428A9" w:rsidRPr="00112664" w:rsidRDefault="00DF05DA" w:rsidP="0011266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12664">
        <w:rPr>
          <w:rFonts w:asciiTheme="minorHAnsi" w:hAnsiTheme="minorHAnsi" w:cstheme="minorHAnsi"/>
          <w:i/>
          <w:sz w:val="28"/>
          <w:szCs w:val="28"/>
        </w:rPr>
        <w:t>2</w:t>
      </w:r>
      <w:r w:rsidR="007169B3" w:rsidRPr="00112664">
        <w:rPr>
          <w:rFonts w:asciiTheme="minorHAnsi" w:hAnsiTheme="minorHAnsi" w:cstheme="minorHAnsi"/>
          <w:i/>
          <w:sz w:val="28"/>
          <w:szCs w:val="28"/>
        </w:rPr>
        <w:t>/</w:t>
      </w:r>
      <w:r w:rsidR="005B4E8E" w:rsidRPr="00112664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5B4E8E" w:rsidRPr="00112664">
        <w:rPr>
          <w:rFonts w:asciiTheme="minorHAnsi" w:hAnsiTheme="minorHAnsi" w:cstheme="minorHAnsi"/>
          <w:i/>
          <w:sz w:val="28"/>
          <w:szCs w:val="28"/>
        </w:rPr>
        <w:t>/2</w:t>
      </w:r>
    </w:p>
    <w:p w:rsidR="0081327E" w:rsidRPr="00112664" w:rsidRDefault="00E57A64" w:rsidP="00112664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12664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112664">
        <w:rPr>
          <w:rFonts w:asciiTheme="minorHAnsi" w:hAnsiTheme="minorHAnsi" w:cstheme="minorHAnsi"/>
          <w:b/>
          <w:sz w:val="28"/>
          <w:szCs w:val="28"/>
        </w:rPr>
        <w:t xml:space="preserve">/ </w:t>
      </w:r>
      <w:r w:rsidR="0081327E" w:rsidRPr="00112664">
        <w:rPr>
          <w:rFonts w:asciiTheme="minorHAnsi" w:hAnsiTheme="minorHAnsi" w:cstheme="minorHAnsi"/>
          <w:b/>
          <w:sz w:val="28"/>
          <w:szCs w:val="28"/>
        </w:rPr>
        <w:t xml:space="preserve">Marek Piechowiak                                     </w:t>
      </w:r>
      <w:r w:rsidR="007169B3" w:rsidRPr="001126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327E" w:rsidRPr="001126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12664">
        <w:rPr>
          <w:rFonts w:asciiTheme="minorHAnsi" w:hAnsiTheme="minorHAnsi" w:cstheme="minorHAnsi"/>
          <w:b/>
          <w:sz w:val="28"/>
          <w:szCs w:val="28"/>
        </w:rPr>
        <w:tab/>
      </w:r>
      <w:r w:rsidR="00112664">
        <w:rPr>
          <w:rFonts w:asciiTheme="minorHAnsi" w:hAnsiTheme="minorHAnsi" w:cstheme="minorHAnsi"/>
          <w:b/>
          <w:sz w:val="28"/>
          <w:szCs w:val="28"/>
        </w:rPr>
        <w:tab/>
      </w:r>
      <w:r w:rsidR="00112664">
        <w:rPr>
          <w:rFonts w:asciiTheme="minorHAnsi" w:hAnsiTheme="minorHAnsi" w:cstheme="minorHAnsi"/>
          <w:b/>
          <w:sz w:val="28"/>
          <w:szCs w:val="28"/>
        </w:rPr>
        <w:tab/>
      </w:r>
      <w:r w:rsidR="00112664">
        <w:rPr>
          <w:rFonts w:asciiTheme="minorHAnsi" w:hAnsiTheme="minorHAnsi" w:cstheme="minorHAnsi"/>
          <w:b/>
          <w:sz w:val="28"/>
          <w:szCs w:val="28"/>
        </w:rPr>
        <w:tab/>
      </w:r>
      <w:r w:rsidR="00112664">
        <w:rPr>
          <w:rFonts w:asciiTheme="minorHAnsi" w:hAnsiTheme="minorHAnsi" w:cstheme="minorHAnsi"/>
          <w:b/>
          <w:sz w:val="28"/>
          <w:szCs w:val="28"/>
        </w:rPr>
        <w:tab/>
      </w:r>
      <w:r w:rsidR="007169B3" w:rsidRPr="00112664">
        <w:rPr>
          <w:rFonts w:asciiTheme="minorHAnsi" w:hAnsiTheme="minorHAnsi" w:cstheme="minorHAnsi"/>
          <w:b/>
          <w:sz w:val="28"/>
          <w:szCs w:val="28"/>
        </w:rPr>
        <w:t>1</w:t>
      </w:r>
      <w:r w:rsidR="0011266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169B3" w:rsidRPr="0011266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</w:p>
    <w:p w:rsidR="00E57A64" w:rsidRPr="00112664" w:rsidRDefault="0081327E" w:rsidP="00112664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12664">
        <w:rPr>
          <w:rFonts w:asciiTheme="minorHAnsi" w:hAnsiTheme="minorHAnsi" w:cstheme="minorHAnsi"/>
          <w:b/>
          <w:sz w:val="28"/>
          <w:szCs w:val="28"/>
        </w:rPr>
        <w:t xml:space="preserve">b/ Mikołaj </w:t>
      </w:r>
      <w:r w:rsidR="0067422A">
        <w:rPr>
          <w:rFonts w:asciiTheme="minorHAnsi" w:hAnsiTheme="minorHAnsi" w:cstheme="minorHAnsi"/>
          <w:b/>
          <w:sz w:val="28"/>
          <w:szCs w:val="28"/>
        </w:rPr>
        <w:t xml:space="preserve">[Paweł] </w:t>
      </w:r>
      <w:r w:rsidRPr="00112664">
        <w:rPr>
          <w:rFonts w:asciiTheme="minorHAnsi" w:hAnsiTheme="minorHAnsi" w:cstheme="minorHAnsi"/>
          <w:b/>
          <w:sz w:val="28"/>
          <w:szCs w:val="28"/>
        </w:rPr>
        <w:t>Pawlak</w:t>
      </w:r>
      <w:r w:rsidR="007169B3" w:rsidRPr="0011266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</w:t>
      </w:r>
      <w:r w:rsidR="00112664">
        <w:rPr>
          <w:rFonts w:asciiTheme="minorHAnsi" w:hAnsiTheme="minorHAnsi" w:cstheme="minorHAnsi"/>
          <w:b/>
          <w:sz w:val="28"/>
          <w:szCs w:val="28"/>
        </w:rPr>
        <w:tab/>
      </w:r>
      <w:r w:rsidR="00112664">
        <w:rPr>
          <w:rFonts w:asciiTheme="minorHAnsi" w:hAnsiTheme="minorHAnsi" w:cstheme="minorHAnsi"/>
          <w:b/>
          <w:sz w:val="28"/>
          <w:szCs w:val="28"/>
        </w:rPr>
        <w:tab/>
      </w:r>
      <w:r w:rsidR="00112664">
        <w:rPr>
          <w:rFonts w:asciiTheme="minorHAnsi" w:hAnsiTheme="minorHAnsi" w:cstheme="minorHAnsi"/>
          <w:b/>
          <w:sz w:val="28"/>
          <w:szCs w:val="28"/>
        </w:rPr>
        <w:tab/>
      </w:r>
      <w:r w:rsidR="00112664">
        <w:rPr>
          <w:rFonts w:asciiTheme="minorHAnsi" w:hAnsiTheme="minorHAnsi" w:cstheme="minorHAnsi"/>
          <w:b/>
          <w:sz w:val="28"/>
          <w:szCs w:val="28"/>
        </w:rPr>
        <w:tab/>
        <w:t xml:space="preserve">1 </w:t>
      </w:r>
      <w:proofErr w:type="spellStart"/>
      <w:r w:rsidR="007169B3" w:rsidRPr="0011266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</w:p>
    <w:p w:rsidR="00E57A64" w:rsidRPr="00112664" w:rsidRDefault="00E57A64" w:rsidP="0011266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22075" w:rsidRPr="00112664" w:rsidRDefault="007169B3" w:rsidP="0011266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12664">
        <w:rPr>
          <w:rFonts w:asciiTheme="minorHAnsi" w:hAnsiTheme="minorHAnsi" w:cstheme="minorHAnsi"/>
          <w:sz w:val="28"/>
          <w:szCs w:val="28"/>
        </w:rPr>
        <w:t>3/</w:t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9401A8">
        <w:rPr>
          <w:rFonts w:asciiTheme="minorHAnsi" w:hAnsiTheme="minorHAnsi" w:cstheme="minorHAnsi"/>
          <w:i/>
          <w:sz w:val="28"/>
          <w:szCs w:val="28"/>
        </w:rPr>
        <w:tab/>
      </w:r>
      <w:r w:rsidR="001A7BFD" w:rsidRPr="00112664">
        <w:rPr>
          <w:rFonts w:asciiTheme="minorHAnsi" w:hAnsiTheme="minorHAnsi" w:cstheme="minorHAnsi"/>
          <w:i/>
          <w:sz w:val="28"/>
          <w:szCs w:val="28"/>
        </w:rPr>
        <w:t>/</w:t>
      </w:r>
      <w:r w:rsidR="00E428A9" w:rsidRPr="00112664">
        <w:rPr>
          <w:rFonts w:asciiTheme="minorHAnsi" w:hAnsiTheme="minorHAnsi" w:cstheme="minorHAnsi"/>
          <w:i/>
          <w:sz w:val="28"/>
          <w:szCs w:val="28"/>
        </w:rPr>
        <w:t>6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428A9" w:rsidRPr="00112664" w:rsidTr="00E57A64">
        <w:tc>
          <w:tcPr>
            <w:tcW w:w="3070" w:type="dxa"/>
          </w:tcPr>
          <w:p w:rsidR="00E428A9" w:rsidRPr="00112664" w:rsidRDefault="00E428A9" w:rsidP="00112664">
            <w:pPr>
              <w:rPr>
                <w:b/>
                <w:sz w:val="28"/>
                <w:szCs w:val="28"/>
              </w:rPr>
            </w:pPr>
            <w:r w:rsidRPr="00112664">
              <w:rPr>
                <w:b/>
                <w:sz w:val="28"/>
                <w:szCs w:val="28"/>
              </w:rPr>
              <w:t>PIERWSZA GENERACJA</w:t>
            </w:r>
          </w:p>
        </w:tc>
        <w:tc>
          <w:tcPr>
            <w:tcW w:w="3071" w:type="dxa"/>
          </w:tcPr>
          <w:p w:rsidR="00E428A9" w:rsidRPr="00112664" w:rsidRDefault="00E428A9" w:rsidP="00112664">
            <w:pPr>
              <w:rPr>
                <w:b/>
                <w:sz w:val="28"/>
                <w:szCs w:val="28"/>
              </w:rPr>
            </w:pPr>
            <w:r w:rsidRPr="00112664">
              <w:rPr>
                <w:b/>
                <w:sz w:val="28"/>
                <w:szCs w:val="28"/>
              </w:rPr>
              <w:t>DRUGA GENERACJA</w:t>
            </w:r>
          </w:p>
        </w:tc>
        <w:tc>
          <w:tcPr>
            <w:tcW w:w="3071" w:type="dxa"/>
          </w:tcPr>
          <w:p w:rsidR="00E428A9" w:rsidRPr="00112664" w:rsidRDefault="00E428A9" w:rsidP="00112664">
            <w:pPr>
              <w:rPr>
                <w:b/>
                <w:sz w:val="28"/>
                <w:szCs w:val="28"/>
              </w:rPr>
            </w:pPr>
            <w:r w:rsidRPr="00112664">
              <w:rPr>
                <w:b/>
                <w:sz w:val="28"/>
                <w:szCs w:val="28"/>
              </w:rPr>
              <w:t>TRZECIA GENERACJA</w:t>
            </w:r>
          </w:p>
        </w:tc>
      </w:tr>
      <w:tr w:rsidR="00E428A9" w:rsidRPr="00112664" w:rsidTr="00E57A64">
        <w:tc>
          <w:tcPr>
            <w:tcW w:w="3070" w:type="dxa"/>
          </w:tcPr>
          <w:p w:rsidR="00E428A9" w:rsidRPr="00112664" w:rsidRDefault="00112664" w:rsidP="00112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A, E</w:t>
            </w:r>
            <w:r w:rsidR="0074543A" w:rsidRPr="0011266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4543A" w:rsidRPr="0011266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071" w:type="dxa"/>
          </w:tcPr>
          <w:p w:rsidR="00E428A9" w:rsidRPr="00112664" w:rsidRDefault="0074543A" w:rsidP="00112664">
            <w:pPr>
              <w:jc w:val="center"/>
              <w:rPr>
                <w:b/>
                <w:sz w:val="28"/>
                <w:szCs w:val="28"/>
              </w:rPr>
            </w:pPr>
            <w:r w:rsidRPr="00112664">
              <w:rPr>
                <w:b/>
                <w:sz w:val="28"/>
                <w:szCs w:val="28"/>
              </w:rPr>
              <w:t>C, D</w:t>
            </w:r>
          </w:p>
        </w:tc>
        <w:tc>
          <w:tcPr>
            <w:tcW w:w="3071" w:type="dxa"/>
          </w:tcPr>
          <w:p w:rsidR="00E428A9" w:rsidRPr="00112664" w:rsidRDefault="0074543A" w:rsidP="00112664">
            <w:pPr>
              <w:jc w:val="center"/>
              <w:rPr>
                <w:b/>
                <w:sz w:val="28"/>
                <w:szCs w:val="28"/>
              </w:rPr>
            </w:pPr>
            <w:r w:rsidRPr="00112664">
              <w:rPr>
                <w:b/>
                <w:sz w:val="28"/>
                <w:szCs w:val="28"/>
              </w:rPr>
              <w:t>B</w:t>
            </w:r>
          </w:p>
        </w:tc>
      </w:tr>
    </w:tbl>
    <w:p w:rsidR="0074543A" w:rsidRPr="00112664" w:rsidRDefault="00E428A9" w:rsidP="00112664">
      <w:pPr>
        <w:rPr>
          <w:sz w:val="28"/>
          <w:szCs w:val="28"/>
        </w:rPr>
      </w:pPr>
      <w:r w:rsidRPr="00112664">
        <w:rPr>
          <w:sz w:val="28"/>
          <w:szCs w:val="28"/>
        </w:rPr>
        <w:t>Za każdą poprawnie wpisaną odpowiedź przyznajemy 1 punkt.</w:t>
      </w:r>
      <w:r w:rsidRPr="00112664">
        <w:rPr>
          <w:sz w:val="28"/>
          <w:szCs w:val="28"/>
        </w:rPr>
        <w:tab/>
      </w:r>
    </w:p>
    <w:p w:rsidR="0074543A" w:rsidRPr="00112664" w:rsidRDefault="0074543A" w:rsidP="009401A8">
      <w:pPr>
        <w:spacing w:after="0" w:line="288" w:lineRule="auto"/>
        <w:rPr>
          <w:sz w:val="28"/>
          <w:szCs w:val="28"/>
        </w:rPr>
      </w:pPr>
      <w:r w:rsidRPr="00112664">
        <w:rPr>
          <w:sz w:val="28"/>
          <w:szCs w:val="28"/>
        </w:rPr>
        <w:t>4/</w:t>
      </w:r>
      <w:r w:rsidR="009401A8">
        <w:rPr>
          <w:sz w:val="28"/>
          <w:szCs w:val="28"/>
        </w:rPr>
        <w:tab/>
      </w:r>
      <w:r w:rsidR="009401A8">
        <w:rPr>
          <w:sz w:val="28"/>
          <w:szCs w:val="28"/>
        </w:rPr>
        <w:tab/>
      </w:r>
      <w:r w:rsidR="009401A8">
        <w:rPr>
          <w:sz w:val="28"/>
          <w:szCs w:val="28"/>
        </w:rPr>
        <w:tab/>
      </w:r>
      <w:r w:rsidR="009401A8">
        <w:rPr>
          <w:sz w:val="28"/>
          <w:szCs w:val="28"/>
        </w:rPr>
        <w:tab/>
      </w:r>
      <w:r w:rsidR="009401A8">
        <w:rPr>
          <w:sz w:val="28"/>
          <w:szCs w:val="28"/>
        </w:rPr>
        <w:tab/>
      </w:r>
      <w:r w:rsidR="009401A8">
        <w:rPr>
          <w:sz w:val="28"/>
          <w:szCs w:val="28"/>
        </w:rPr>
        <w:tab/>
      </w:r>
      <w:r w:rsidR="009401A8">
        <w:rPr>
          <w:sz w:val="28"/>
          <w:szCs w:val="28"/>
        </w:rPr>
        <w:tab/>
      </w:r>
      <w:r w:rsidR="009401A8">
        <w:rPr>
          <w:sz w:val="28"/>
          <w:szCs w:val="28"/>
        </w:rPr>
        <w:tab/>
      </w:r>
      <w:r w:rsidR="009401A8">
        <w:rPr>
          <w:sz w:val="28"/>
          <w:szCs w:val="28"/>
        </w:rPr>
        <w:tab/>
      </w:r>
      <w:r w:rsidR="009401A8">
        <w:rPr>
          <w:sz w:val="28"/>
          <w:szCs w:val="28"/>
        </w:rPr>
        <w:tab/>
      </w:r>
      <w:r w:rsidR="009401A8">
        <w:rPr>
          <w:sz w:val="28"/>
          <w:szCs w:val="28"/>
        </w:rPr>
        <w:tab/>
      </w:r>
      <w:r w:rsidR="005B4E8E" w:rsidRPr="00112664">
        <w:rPr>
          <w:sz w:val="28"/>
          <w:szCs w:val="28"/>
        </w:rPr>
        <w:t xml:space="preserve">   </w:t>
      </w:r>
      <w:r w:rsidR="009401A8">
        <w:rPr>
          <w:sz w:val="28"/>
          <w:szCs w:val="28"/>
        </w:rPr>
        <w:t xml:space="preserve">                        </w:t>
      </w:r>
      <w:r w:rsidR="009401A8">
        <w:rPr>
          <w:sz w:val="28"/>
          <w:szCs w:val="28"/>
        </w:rPr>
        <w:tab/>
      </w:r>
      <w:r w:rsidR="005B4E8E" w:rsidRPr="00112664">
        <w:rPr>
          <w:sz w:val="28"/>
          <w:szCs w:val="28"/>
        </w:rPr>
        <w:t>/3</w:t>
      </w:r>
    </w:p>
    <w:p w:rsidR="0074543A" w:rsidRPr="00112664" w:rsidRDefault="0074543A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 xml:space="preserve">a/ </w:t>
      </w:r>
      <w:r w:rsidR="009401A8">
        <w:rPr>
          <w:b/>
          <w:sz w:val="28"/>
          <w:szCs w:val="28"/>
        </w:rPr>
        <w:t>Wspólnota Gospodarcza Krajów Afryki Zachodniej</w:t>
      </w:r>
      <w:r w:rsidR="00AF6109" w:rsidRPr="00112664">
        <w:rPr>
          <w:b/>
          <w:sz w:val="28"/>
          <w:szCs w:val="28"/>
        </w:rPr>
        <w:t xml:space="preserve">         </w:t>
      </w:r>
      <w:r w:rsidR="009401A8">
        <w:rPr>
          <w:b/>
          <w:sz w:val="28"/>
          <w:szCs w:val="28"/>
        </w:rPr>
        <w:t xml:space="preserve">         </w:t>
      </w:r>
      <w:r w:rsidR="009401A8">
        <w:rPr>
          <w:b/>
          <w:sz w:val="28"/>
          <w:szCs w:val="28"/>
        </w:rPr>
        <w:tab/>
      </w:r>
      <w:r w:rsidR="00AF6109" w:rsidRPr="00112664">
        <w:rPr>
          <w:b/>
          <w:sz w:val="28"/>
          <w:szCs w:val="28"/>
        </w:rPr>
        <w:t>1</w:t>
      </w:r>
      <w:r w:rsidR="009401A8">
        <w:rPr>
          <w:b/>
          <w:sz w:val="28"/>
          <w:szCs w:val="28"/>
        </w:rPr>
        <w:t xml:space="preserve"> </w:t>
      </w:r>
      <w:proofErr w:type="spellStart"/>
      <w:r w:rsidR="00AF6109" w:rsidRPr="00112664">
        <w:rPr>
          <w:b/>
          <w:sz w:val="28"/>
          <w:szCs w:val="28"/>
        </w:rPr>
        <w:t>pkt</w:t>
      </w:r>
      <w:proofErr w:type="spellEnd"/>
    </w:p>
    <w:p w:rsidR="0074543A" w:rsidRPr="00112664" w:rsidRDefault="0074543A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 xml:space="preserve">b/ </w:t>
      </w:r>
      <w:r w:rsidR="009401A8">
        <w:rPr>
          <w:b/>
          <w:sz w:val="28"/>
          <w:szCs w:val="28"/>
        </w:rPr>
        <w:t>Organizacja Państw Amerykańskich</w:t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="00AF6109" w:rsidRPr="00112664">
        <w:rPr>
          <w:b/>
          <w:sz w:val="28"/>
          <w:szCs w:val="28"/>
        </w:rPr>
        <w:t>1</w:t>
      </w:r>
      <w:r w:rsidR="009401A8">
        <w:rPr>
          <w:b/>
          <w:sz w:val="28"/>
          <w:szCs w:val="28"/>
        </w:rPr>
        <w:t xml:space="preserve"> </w:t>
      </w:r>
      <w:proofErr w:type="spellStart"/>
      <w:r w:rsidR="00AF6109" w:rsidRPr="00112664">
        <w:rPr>
          <w:b/>
          <w:sz w:val="28"/>
          <w:szCs w:val="28"/>
        </w:rPr>
        <w:t>pkt</w:t>
      </w:r>
      <w:proofErr w:type="spellEnd"/>
    </w:p>
    <w:p w:rsidR="0074543A" w:rsidRPr="00112664" w:rsidRDefault="0074543A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c/</w:t>
      </w:r>
      <w:r w:rsidR="009401A8">
        <w:rPr>
          <w:b/>
          <w:sz w:val="28"/>
          <w:szCs w:val="28"/>
        </w:rPr>
        <w:t xml:space="preserve"> Organizacja Współpracy Gospodarczej i Rozwoju</w:t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="00AF6109" w:rsidRPr="00112664">
        <w:rPr>
          <w:b/>
          <w:sz w:val="28"/>
          <w:szCs w:val="28"/>
        </w:rPr>
        <w:t xml:space="preserve">         </w:t>
      </w:r>
      <w:r w:rsidR="009401A8">
        <w:rPr>
          <w:b/>
          <w:sz w:val="28"/>
          <w:szCs w:val="28"/>
        </w:rPr>
        <w:tab/>
      </w:r>
      <w:r w:rsidR="00AF6109" w:rsidRPr="00112664">
        <w:rPr>
          <w:b/>
          <w:sz w:val="28"/>
          <w:szCs w:val="28"/>
        </w:rPr>
        <w:t>1</w:t>
      </w:r>
      <w:r w:rsidR="009401A8">
        <w:rPr>
          <w:b/>
          <w:sz w:val="28"/>
          <w:szCs w:val="28"/>
        </w:rPr>
        <w:t xml:space="preserve"> </w:t>
      </w:r>
      <w:proofErr w:type="spellStart"/>
      <w:r w:rsidR="00AF6109" w:rsidRPr="00112664">
        <w:rPr>
          <w:b/>
          <w:sz w:val="28"/>
          <w:szCs w:val="28"/>
        </w:rPr>
        <w:t>pkt</w:t>
      </w:r>
      <w:proofErr w:type="spellEnd"/>
    </w:p>
    <w:p w:rsidR="00AF6109" w:rsidRPr="00112664" w:rsidRDefault="00AF6109" w:rsidP="009401A8">
      <w:pPr>
        <w:spacing w:after="0" w:line="288" w:lineRule="auto"/>
        <w:rPr>
          <w:b/>
          <w:sz w:val="28"/>
          <w:szCs w:val="28"/>
        </w:rPr>
      </w:pPr>
    </w:p>
    <w:p w:rsidR="00AF6109" w:rsidRPr="00112664" w:rsidRDefault="00AF6109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5/</w:t>
      </w:r>
      <w:r w:rsidRPr="00112664">
        <w:rPr>
          <w:sz w:val="28"/>
          <w:szCs w:val="28"/>
        </w:rPr>
        <w:t xml:space="preserve"> przyznajemy </w:t>
      </w:r>
      <w:r w:rsidR="002808E9">
        <w:rPr>
          <w:sz w:val="28"/>
          <w:szCs w:val="28"/>
        </w:rPr>
        <w:t xml:space="preserve">1 </w:t>
      </w:r>
      <w:r w:rsidRPr="00112664">
        <w:rPr>
          <w:sz w:val="28"/>
          <w:szCs w:val="28"/>
        </w:rPr>
        <w:t>punkt za poprawne podanie daty - dzień, miesiąc, rok</w:t>
      </w:r>
      <w:r w:rsidR="002808E9">
        <w:rPr>
          <w:sz w:val="28"/>
          <w:szCs w:val="28"/>
        </w:rPr>
        <w:t>:</w:t>
      </w:r>
      <w:r w:rsidR="005B4E8E" w:rsidRPr="00112664">
        <w:rPr>
          <w:sz w:val="28"/>
          <w:szCs w:val="28"/>
        </w:rPr>
        <w:t xml:space="preserve">       </w:t>
      </w:r>
      <w:r w:rsidR="009401A8">
        <w:rPr>
          <w:sz w:val="28"/>
          <w:szCs w:val="28"/>
        </w:rPr>
        <w:t xml:space="preserve">    </w:t>
      </w:r>
      <w:r w:rsidR="009401A8">
        <w:rPr>
          <w:sz w:val="28"/>
          <w:szCs w:val="28"/>
        </w:rPr>
        <w:tab/>
      </w:r>
      <w:r w:rsidR="009401A8">
        <w:rPr>
          <w:sz w:val="28"/>
          <w:szCs w:val="28"/>
        </w:rPr>
        <w:tab/>
      </w:r>
      <w:r w:rsidR="005B4E8E" w:rsidRPr="00112664">
        <w:rPr>
          <w:sz w:val="28"/>
          <w:szCs w:val="28"/>
        </w:rPr>
        <w:t>/4</w:t>
      </w:r>
    </w:p>
    <w:p w:rsidR="00AF6109" w:rsidRPr="00112664" w:rsidRDefault="00AF6109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a/ 28.07.1951</w:t>
      </w:r>
      <w:r w:rsidR="009401A8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 xml:space="preserve">r.                                                    </w:t>
      </w:r>
      <w:r w:rsidR="009401A8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 xml:space="preserve"> </w:t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9401A8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</w:p>
    <w:p w:rsidR="00AF6109" w:rsidRPr="00112664" w:rsidRDefault="00AF6109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b/ 21.03.1965</w:t>
      </w:r>
      <w:r w:rsidR="009401A8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 xml:space="preserve">r.                                                     </w:t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9401A8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</w:p>
    <w:p w:rsidR="00AF6109" w:rsidRPr="00112664" w:rsidRDefault="00AF6109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c/</w:t>
      </w:r>
      <w:r w:rsidR="009401A8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>13.12.</w:t>
      </w:r>
      <w:r w:rsidR="009401A8">
        <w:rPr>
          <w:b/>
          <w:sz w:val="28"/>
          <w:szCs w:val="28"/>
        </w:rPr>
        <w:t xml:space="preserve">2006 </w:t>
      </w:r>
      <w:r w:rsidRPr="00112664">
        <w:rPr>
          <w:b/>
          <w:sz w:val="28"/>
          <w:szCs w:val="28"/>
        </w:rPr>
        <w:t xml:space="preserve">r.                                                      </w:t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9401A8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</w:p>
    <w:p w:rsidR="00AF6109" w:rsidRDefault="00AF6109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d/</w:t>
      </w:r>
      <w:r w:rsidR="009401A8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>18.12.1979</w:t>
      </w:r>
      <w:r w:rsidR="009401A8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 xml:space="preserve">r.                                                      </w:t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="009401A8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9401A8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</w:p>
    <w:p w:rsidR="009401A8" w:rsidRPr="002808E9" w:rsidRDefault="009401A8" w:rsidP="009401A8">
      <w:pPr>
        <w:spacing w:after="0" w:line="288" w:lineRule="auto"/>
        <w:rPr>
          <w:b/>
          <w:i/>
          <w:sz w:val="28"/>
          <w:szCs w:val="28"/>
        </w:rPr>
      </w:pPr>
      <w:r w:rsidRPr="002808E9">
        <w:rPr>
          <w:b/>
          <w:i/>
          <w:sz w:val="28"/>
          <w:szCs w:val="28"/>
        </w:rPr>
        <w:t>Uwaga! Jeśli uczeń poda błędnie daty dzienne, ale prawidłowo zrobi roczne, wówczas przyzna</w:t>
      </w:r>
      <w:r w:rsidR="002808E9" w:rsidRPr="002808E9">
        <w:rPr>
          <w:b/>
          <w:i/>
          <w:sz w:val="28"/>
          <w:szCs w:val="28"/>
        </w:rPr>
        <w:t xml:space="preserve">jemy: 2 pkt. za 4 daty roczne, 1 </w:t>
      </w:r>
      <w:proofErr w:type="spellStart"/>
      <w:r w:rsidR="002808E9" w:rsidRPr="002808E9">
        <w:rPr>
          <w:b/>
          <w:i/>
          <w:sz w:val="28"/>
          <w:szCs w:val="28"/>
        </w:rPr>
        <w:t>pkt</w:t>
      </w:r>
      <w:proofErr w:type="spellEnd"/>
      <w:r w:rsidR="002808E9" w:rsidRPr="002808E9">
        <w:rPr>
          <w:b/>
          <w:i/>
          <w:sz w:val="28"/>
          <w:szCs w:val="28"/>
        </w:rPr>
        <w:t xml:space="preserve"> za 2-3 daty roczne</w:t>
      </w:r>
    </w:p>
    <w:p w:rsidR="00AF6109" w:rsidRPr="00112664" w:rsidRDefault="00AF6109" w:rsidP="009401A8">
      <w:pPr>
        <w:spacing w:after="0" w:line="288" w:lineRule="auto"/>
        <w:rPr>
          <w:b/>
          <w:sz w:val="28"/>
          <w:szCs w:val="28"/>
        </w:rPr>
      </w:pPr>
    </w:p>
    <w:p w:rsidR="00AF6109" w:rsidRPr="00112664" w:rsidRDefault="00AF6109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6/</w:t>
      </w:r>
      <w:r w:rsidR="005B4E8E" w:rsidRPr="00112664">
        <w:rPr>
          <w:b/>
          <w:sz w:val="28"/>
          <w:szCs w:val="28"/>
        </w:rPr>
        <w:t xml:space="preserve">                                                                           </w:t>
      </w:r>
      <w:r w:rsidR="002808E9">
        <w:rPr>
          <w:b/>
          <w:sz w:val="28"/>
          <w:szCs w:val="28"/>
        </w:rPr>
        <w:tab/>
      </w:r>
      <w:r w:rsidR="002808E9">
        <w:rPr>
          <w:b/>
          <w:sz w:val="28"/>
          <w:szCs w:val="28"/>
        </w:rPr>
        <w:tab/>
      </w:r>
      <w:r w:rsidR="002808E9">
        <w:rPr>
          <w:b/>
          <w:sz w:val="28"/>
          <w:szCs w:val="28"/>
        </w:rPr>
        <w:tab/>
      </w:r>
      <w:r w:rsidR="002808E9">
        <w:rPr>
          <w:b/>
          <w:sz w:val="28"/>
          <w:szCs w:val="28"/>
        </w:rPr>
        <w:tab/>
      </w:r>
      <w:r w:rsidR="002808E9">
        <w:rPr>
          <w:b/>
          <w:sz w:val="28"/>
          <w:szCs w:val="28"/>
        </w:rPr>
        <w:tab/>
      </w:r>
      <w:r w:rsidR="002808E9">
        <w:rPr>
          <w:b/>
          <w:sz w:val="28"/>
          <w:szCs w:val="28"/>
        </w:rPr>
        <w:tab/>
      </w:r>
      <w:r w:rsidR="002808E9">
        <w:rPr>
          <w:b/>
          <w:sz w:val="28"/>
          <w:szCs w:val="28"/>
        </w:rPr>
        <w:tab/>
      </w:r>
      <w:r w:rsidR="005B4E8E" w:rsidRPr="00112664">
        <w:rPr>
          <w:sz w:val="28"/>
          <w:szCs w:val="28"/>
        </w:rPr>
        <w:t xml:space="preserve">/7                                                                                                                                                                           </w:t>
      </w:r>
    </w:p>
    <w:p w:rsidR="00AF6109" w:rsidRPr="00112664" w:rsidRDefault="00AF6109" w:rsidP="002808E9">
      <w:pPr>
        <w:spacing w:after="0" w:line="288" w:lineRule="auto"/>
        <w:jc w:val="both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a/ 5 spośród</w:t>
      </w:r>
      <w:r w:rsidR="002808E9">
        <w:rPr>
          <w:b/>
          <w:sz w:val="28"/>
          <w:szCs w:val="28"/>
        </w:rPr>
        <w:t xml:space="preserve"> 9</w:t>
      </w:r>
      <w:r w:rsidRPr="00112664">
        <w:rPr>
          <w:b/>
          <w:sz w:val="28"/>
          <w:szCs w:val="28"/>
        </w:rPr>
        <w:t>: Gwinea Równikowa, Kuwejt, Peru, Wybrzeże Kości Słoniowej</w:t>
      </w:r>
      <w:r w:rsidR="002808E9">
        <w:rPr>
          <w:b/>
          <w:sz w:val="28"/>
          <w:szCs w:val="28"/>
        </w:rPr>
        <w:t xml:space="preserve"> [lub: WKS]</w:t>
      </w:r>
      <w:r w:rsidRPr="00112664">
        <w:rPr>
          <w:b/>
          <w:sz w:val="28"/>
          <w:szCs w:val="28"/>
        </w:rPr>
        <w:t>, Niemcy</w:t>
      </w:r>
      <w:r w:rsidR="002808E9">
        <w:rPr>
          <w:b/>
          <w:sz w:val="28"/>
          <w:szCs w:val="28"/>
        </w:rPr>
        <w:t xml:space="preserve"> [lub: RFN]</w:t>
      </w:r>
      <w:r w:rsidRPr="00112664">
        <w:rPr>
          <w:b/>
          <w:sz w:val="28"/>
          <w:szCs w:val="28"/>
        </w:rPr>
        <w:t>, Belgia,  Indonezja, Dominikana, Południowa Afryka</w:t>
      </w:r>
      <w:r w:rsidR="002808E9">
        <w:rPr>
          <w:b/>
          <w:sz w:val="28"/>
          <w:szCs w:val="28"/>
        </w:rPr>
        <w:t xml:space="preserve"> [lub: RPA]</w:t>
      </w:r>
      <w:r w:rsidR="00BA1149" w:rsidRPr="00112664">
        <w:rPr>
          <w:b/>
          <w:sz w:val="28"/>
          <w:szCs w:val="28"/>
        </w:rPr>
        <w:t xml:space="preserve"> - </w:t>
      </w:r>
      <w:r w:rsidR="00BA1149" w:rsidRPr="00112664">
        <w:rPr>
          <w:sz w:val="28"/>
          <w:szCs w:val="28"/>
        </w:rPr>
        <w:t xml:space="preserve">przyznajemy punkt za każde dobrze wymienione państwo  </w:t>
      </w:r>
      <w:r w:rsidR="002808E9">
        <w:rPr>
          <w:sz w:val="28"/>
          <w:szCs w:val="28"/>
        </w:rPr>
        <w:tab/>
      </w:r>
      <w:r w:rsidR="002808E9">
        <w:rPr>
          <w:sz w:val="28"/>
          <w:szCs w:val="28"/>
        </w:rPr>
        <w:tab/>
        <w:t xml:space="preserve">- razem </w:t>
      </w:r>
      <w:r w:rsidR="00BA1149" w:rsidRPr="00112664">
        <w:rPr>
          <w:b/>
          <w:sz w:val="28"/>
          <w:szCs w:val="28"/>
        </w:rPr>
        <w:t>5</w:t>
      </w:r>
      <w:r w:rsidR="002808E9">
        <w:rPr>
          <w:b/>
          <w:sz w:val="28"/>
          <w:szCs w:val="28"/>
        </w:rPr>
        <w:t xml:space="preserve"> </w:t>
      </w:r>
      <w:r w:rsidR="00BA1149" w:rsidRPr="00112664">
        <w:rPr>
          <w:b/>
          <w:sz w:val="28"/>
          <w:szCs w:val="28"/>
        </w:rPr>
        <w:t>pkt</w:t>
      </w:r>
      <w:r w:rsidR="002808E9">
        <w:rPr>
          <w:b/>
          <w:sz w:val="28"/>
          <w:szCs w:val="28"/>
        </w:rPr>
        <w:t xml:space="preserve">. </w:t>
      </w:r>
      <w:r w:rsidR="00BA1149" w:rsidRPr="00112664">
        <w:rPr>
          <w:b/>
          <w:sz w:val="28"/>
          <w:szCs w:val="28"/>
        </w:rPr>
        <w:t xml:space="preserve">  </w:t>
      </w:r>
      <w:r w:rsidR="00BA1149" w:rsidRPr="00112664">
        <w:rPr>
          <w:sz w:val="28"/>
          <w:szCs w:val="28"/>
        </w:rPr>
        <w:t xml:space="preserve">        </w:t>
      </w:r>
    </w:p>
    <w:p w:rsidR="00BA1149" w:rsidRPr="00112664" w:rsidRDefault="00BA1149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b/  6</w:t>
      </w:r>
      <w:r w:rsidRPr="00112664">
        <w:rPr>
          <w:sz w:val="28"/>
          <w:szCs w:val="28"/>
        </w:rPr>
        <w:t xml:space="preserve">                                                                 </w:t>
      </w:r>
      <w:r w:rsidR="002808E9">
        <w:rPr>
          <w:sz w:val="28"/>
          <w:szCs w:val="28"/>
        </w:rPr>
        <w:tab/>
      </w:r>
      <w:r w:rsidR="002808E9">
        <w:rPr>
          <w:sz w:val="28"/>
          <w:szCs w:val="28"/>
        </w:rPr>
        <w:tab/>
      </w:r>
      <w:r w:rsidR="002808E9">
        <w:rPr>
          <w:sz w:val="28"/>
          <w:szCs w:val="28"/>
        </w:rPr>
        <w:tab/>
      </w:r>
      <w:r w:rsidR="002808E9">
        <w:rPr>
          <w:sz w:val="28"/>
          <w:szCs w:val="28"/>
        </w:rPr>
        <w:tab/>
      </w:r>
      <w:r w:rsidR="002808E9">
        <w:rPr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2808E9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</w:p>
    <w:p w:rsidR="00BA1149" w:rsidRPr="00112664" w:rsidRDefault="00BA1149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 xml:space="preserve">c/ Japonia                                                              </w:t>
      </w:r>
      <w:r w:rsidR="002808E9">
        <w:rPr>
          <w:b/>
          <w:sz w:val="28"/>
          <w:szCs w:val="28"/>
        </w:rPr>
        <w:tab/>
      </w:r>
      <w:r w:rsidR="002808E9">
        <w:rPr>
          <w:b/>
          <w:sz w:val="28"/>
          <w:szCs w:val="28"/>
        </w:rPr>
        <w:tab/>
      </w:r>
      <w:r w:rsidR="002808E9">
        <w:rPr>
          <w:b/>
          <w:sz w:val="28"/>
          <w:szCs w:val="28"/>
        </w:rPr>
        <w:tab/>
      </w:r>
      <w:r w:rsidR="002808E9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2808E9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</w:p>
    <w:p w:rsidR="00590199" w:rsidRDefault="00590199" w:rsidP="009401A8">
      <w:pPr>
        <w:spacing w:after="0" w:line="288" w:lineRule="auto"/>
        <w:rPr>
          <w:b/>
          <w:sz w:val="28"/>
          <w:szCs w:val="28"/>
        </w:rPr>
      </w:pPr>
    </w:p>
    <w:p w:rsidR="00590199" w:rsidRDefault="00590199" w:rsidP="009401A8">
      <w:pPr>
        <w:spacing w:after="0" w:line="288" w:lineRule="auto"/>
        <w:rPr>
          <w:b/>
          <w:sz w:val="28"/>
          <w:szCs w:val="28"/>
        </w:rPr>
      </w:pPr>
    </w:p>
    <w:p w:rsidR="00590199" w:rsidRDefault="00590199" w:rsidP="009401A8">
      <w:pPr>
        <w:spacing w:after="0" w:line="288" w:lineRule="auto"/>
        <w:rPr>
          <w:b/>
          <w:sz w:val="28"/>
          <w:szCs w:val="28"/>
        </w:rPr>
      </w:pPr>
    </w:p>
    <w:p w:rsidR="00CB7C15" w:rsidRDefault="00CB7C15" w:rsidP="009401A8">
      <w:pPr>
        <w:spacing w:after="0" w:line="288" w:lineRule="auto"/>
        <w:rPr>
          <w:b/>
          <w:sz w:val="28"/>
          <w:szCs w:val="28"/>
        </w:rPr>
      </w:pPr>
    </w:p>
    <w:p w:rsidR="00BA1149" w:rsidRPr="00112664" w:rsidRDefault="00BA1149" w:rsidP="009401A8">
      <w:pPr>
        <w:spacing w:after="0" w:line="288" w:lineRule="auto"/>
        <w:rPr>
          <w:sz w:val="28"/>
          <w:szCs w:val="28"/>
        </w:rPr>
      </w:pPr>
      <w:r w:rsidRPr="00112664">
        <w:rPr>
          <w:b/>
          <w:sz w:val="28"/>
          <w:szCs w:val="28"/>
        </w:rPr>
        <w:t>7/</w:t>
      </w:r>
      <w:r w:rsidR="005B4E8E" w:rsidRPr="00112664">
        <w:rPr>
          <w:b/>
          <w:sz w:val="28"/>
          <w:szCs w:val="28"/>
        </w:rPr>
        <w:t xml:space="preserve">  </w:t>
      </w:r>
      <w:r w:rsidR="00590199">
        <w:rPr>
          <w:i/>
          <w:sz w:val="28"/>
          <w:szCs w:val="28"/>
        </w:rPr>
        <w:t>W dowolnej kolejności – po 1 pkt. za każdą prawidłową odpowiedź:</w:t>
      </w:r>
      <w:r w:rsidR="005B4E8E" w:rsidRPr="00112664">
        <w:rPr>
          <w:b/>
          <w:sz w:val="28"/>
          <w:szCs w:val="28"/>
        </w:rPr>
        <w:t xml:space="preserve"> </w:t>
      </w:r>
      <w:r w:rsidR="002808E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B4E8E" w:rsidRPr="00112664">
        <w:rPr>
          <w:sz w:val="28"/>
          <w:szCs w:val="28"/>
        </w:rPr>
        <w:t>/3</w:t>
      </w:r>
    </w:p>
    <w:p w:rsidR="00590199" w:rsidRDefault="00590199" w:rsidP="009401A8">
      <w:pPr>
        <w:spacing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BA1149" w:rsidRPr="00112664">
        <w:rPr>
          <w:b/>
          <w:sz w:val="28"/>
          <w:szCs w:val="28"/>
        </w:rPr>
        <w:t>gdy są konieczne</w:t>
      </w:r>
      <w:r>
        <w:rPr>
          <w:b/>
          <w:sz w:val="28"/>
          <w:szCs w:val="28"/>
        </w:rPr>
        <w:t xml:space="preserve"> – ze względu na itp.</w:t>
      </w:r>
      <w:r w:rsidR="00BA1149" w:rsidRPr="00112664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>:</w:t>
      </w:r>
      <w:r w:rsidR="00BA1149" w:rsidRPr="00112664">
        <w:rPr>
          <w:b/>
          <w:sz w:val="28"/>
          <w:szCs w:val="28"/>
        </w:rPr>
        <w:t xml:space="preserve"> </w:t>
      </w:r>
    </w:p>
    <w:p w:rsidR="00590199" w:rsidRDefault="00590199" w:rsidP="009401A8">
      <w:pPr>
        <w:spacing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A1149" w:rsidRPr="00112664">
        <w:rPr>
          <w:b/>
          <w:sz w:val="28"/>
          <w:szCs w:val="28"/>
        </w:rPr>
        <w:t>bezpieczeństw</w:t>
      </w:r>
      <w:r>
        <w:rPr>
          <w:b/>
          <w:sz w:val="28"/>
          <w:szCs w:val="28"/>
        </w:rPr>
        <w:t>o</w:t>
      </w:r>
      <w:r w:rsidR="00BA1149" w:rsidRPr="00112664">
        <w:rPr>
          <w:b/>
          <w:sz w:val="28"/>
          <w:szCs w:val="28"/>
        </w:rPr>
        <w:t xml:space="preserve"> państwa </w:t>
      </w:r>
      <w:r>
        <w:rPr>
          <w:b/>
          <w:sz w:val="28"/>
          <w:szCs w:val="28"/>
        </w:rPr>
        <w:t>[i/</w:t>
      </w:r>
      <w:r w:rsidR="00BA1149" w:rsidRPr="00112664">
        <w:rPr>
          <w:b/>
          <w:sz w:val="28"/>
          <w:szCs w:val="28"/>
        </w:rPr>
        <w:t>lub</w:t>
      </w:r>
      <w:r>
        <w:rPr>
          <w:b/>
          <w:sz w:val="28"/>
          <w:szCs w:val="28"/>
        </w:rPr>
        <w:t>]</w:t>
      </w:r>
      <w:r w:rsidR="00BA1149" w:rsidRPr="00112664">
        <w:rPr>
          <w:b/>
          <w:sz w:val="28"/>
          <w:szCs w:val="28"/>
        </w:rPr>
        <w:t xml:space="preserve"> porząd</w:t>
      </w:r>
      <w:r>
        <w:rPr>
          <w:b/>
          <w:sz w:val="28"/>
          <w:szCs w:val="28"/>
        </w:rPr>
        <w:t>e</w:t>
      </w:r>
      <w:r w:rsidR="00BA1149" w:rsidRPr="00112664">
        <w:rPr>
          <w:b/>
          <w:sz w:val="28"/>
          <w:szCs w:val="28"/>
        </w:rPr>
        <w:t>k publiczn</w:t>
      </w:r>
      <w:r>
        <w:rPr>
          <w:b/>
          <w:sz w:val="28"/>
          <w:szCs w:val="28"/>
        </w:rPr>
        <w:t>y</w:t>
      </w:r>
      <w:r w:rsidR="00BA1149" w:rsidRPr="00112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[lub oddzielnie:]</w:t>
      </w:r>
    </w:p>
    <w:p w:rsidR="00BA1149" w:rsidRDefault="00590199" w:rsidP="009401A8">
      <w:pPr>
        <w:spacing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12664">
        <w:rPr>
          <w:b/>
          <w:sz w:val="28"/>
          <w:szCs w:val="28"/>
        </w:rPr>
        <w:t>bezpieczeństw</w:t>
      </w:r>
      <w:r>
        <w:rPr>
          <w:b/>
          <w:sz w:val="28"/>
          <w:szCs w:val="28"/>
        </w:rPr>
        <w:t>o</w:t>
      </w:r>
      <w:r w:rsidRPr="00112664">
        <w:rPr>
          <w:b/>
          <w:sz w:val="28"/>
          <w:szCs w:val="28"/>
        </w:rPr>
        <w:t xml:space="preserve"> państwa</w:t>
      </w:r>
    </w:p>
    <w:p w:rsidR="00590199" w:rsidRPr="00112664" w:rsidRDefault="00590199" w:rsidP="009401A8">
      <w:pPr>
        <w:spacing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12664">
        <w:rPr>
          <w:b/>
          <w:sz w:val="28"/>
          <w:szCs w:val="28"/>
        </w:rPr>
        <w:t>porząd</w:t>
      </w:r>
      <w:r>
        <w:rPr>
          <w:b/>
          <w:sz w:val="28"/>
          <w:szCs w:val="28"/>
        </w:rPr>
        <w:t>e</w:t>
      </w:r>
      <w:r w:rsidRPr="00112664">
        <w:rPr>
          <w:b/>
          <w:sz w:val="28"/>
          <w:szCs w:val="28"/>
        </w:rPr>
        <w:t>k publiczn</w:t>
      </w:r>
      <w:r>
        <w:rPr>
          <w:b/>
          <w:sz w:val="28"/>
          <w:szCs w:val="28"/>
        </w:rPr>
        <w:t>y</w:t>
      </w:r>
    </w:p>
    <w:p w:rsidR="00590199" w:rsidRDefault="00590199" w:rsidP="00590199">
      <w:pPr>
        <w:spacing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ochrona</w:t>
      </w:r>
      <w:r w:rsidR="00BA1149" w:rsidRPr="00112664">
        <w:rPr>
          <w:b/>
          <w:sz w:val="28"/>
          <w:szCs w:val="28"/>
        </w:rPr>
        <w:t xml:space="preserve"> środowiska, zdrowia i moralności publ</w:t>
      </w:r>
      <w:r>
        <w:rPr>
          <w:b/>
          <w:sz w:val="28"/>
          <w:szCs w:val="28"/>
        </w:rPr>
        <w:t>icznej [lub oddzielnie:]</w:t>
      </w:r>
    </w:p>
    <w:p w:rsidR="00590199" w:rsidRDefault="00590199" w:rsidP="009401A8">
      <w:pPr>
        <w:spacing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ochrona</w:t>
      </w:r>
      <w:r w:rsidRPr="00112664">
        <w:rPr>
          <w:b/>
          <w:sz w:val="28"/>
          <w:szCs w:val="28"/>
        </w:rPr>
        <w:t xml:space="preserve"> środowiska, </w:t>
      </w:r>
    </w:p>
    <w:p w:rsidR="00590199" w:rsidRDefault="00590199" w:rsidP="009401A8">
      <w:pPr>
        <w:spacing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ochrona zdrowia </w:t>
      </w:r>
    </w:p>
    <w:p w:rsidR="00590199" w:rsidRPr="00112664" w:rsidRDefault="00590199" w:rsidP="009401A8">
      <w:pPr>
        <w:spacing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12664">
        <w:rPr>
          <w:b/>
          <w:sz w:val="28"/>
          <w:szCs w:val="28"/>
        </w:rPr>
        <w:t>moralnoś</w:t>
      </w:r>
      <w:r>
        <w:rPr>
          <w:b/>
          <w:sz w:val="28"/>
          <w:szCs w:val="28"/>
        </w:rPr>
        <w:t>ć</w:t>
      </w:r>
      <w:r w:rsidRPr="00112664">
        <w:rPr>
          <w:b/>
          <w:sz w:val="28"/>
          <w:szCs w:val="28"/>
        </w:rPr>
        <w:t xml:space="preserve"> publ</w:t>
      </w:r>
      <w:r>
        <w:rPr>
          <w:b/>
          <w:sz w:val="28"/>
          <w:szCs w:val="28"/>
        </w:rPr>
        <w:t>iczna</w:t>
      </w:r>
    </w:p>
    <w:p w:rsidR="00BA1149" w:rsidRPr="00112664" w:rsidRDefault="00590199" w:rsidP="009401A8">
      <w:pPr>
        <w:spacing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[ochrona</w:t>
      </w:r>
      <w:r w:rsidR="00BA1149" w:rsidRPr="00112664">
        <w:rPr>
          <w:b/>
          <w:sz w:val="28"/>
          <w:szCs w:val="28"/>
        </w:rPr>
        <w:t xml:space="preserve">] wolności i praw innych osób                                                                   </w:t>
      </w:r>
    </w:p>
    <w:p w:rsidR="00590199" w:rsidRDefault="00590199" w:rsidP="009401A8">
      <w:pPr>
        <w:spacing w:after="0" w:line="288" w:lineRule="auto"/>
        <w:rPr>
          <w:b/>
          <w:sz w:val="28"/>
          <w:szCs w:val="28"/>
        </w:rPr>
      </w:pPr>
    </w:p>
    <w:p w:rsidR="00BA1149" w:rsidRPr="00112664" w:rsidRDefault="00BA1149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 xml:space="preserve">8/ </w:t>
      </w:r>
      <w:r w:rsidR="007A56CB" w:rsidRPr="00112664">
        <w:rPr>
          <w:b/>
          <w:sz w:val="28"/>
          <w:szCs w:val="28"/>
        </w:rPr>
        <w:t xml:space="preserve">DODA </w:t>
      </w:r>
      <w:r w:rsidR="00590199">
        <w:rPr>
          <w:b/>
          <w:sz w:val="28"/>
          <w:szCs w:val="28"/>
        </w:rPr>
        <w:t>[</w:t>
      </w:r>
      <w:r w:rsidR="007A56CB" w:rsidRPr="00112664">
        <w:rPr>
          <w:b/>
          <w:sz w:val="28"/>
          <w:szCs w:val="28"/>
        </w:rPr>
        <w:t>lub</w:t>
      </w:r>
      <w:r w:rsidR="00590199">
        <w:rPr>
          <w:b/>
          <w:sz w:val="28"/>
          <w:szCs w:val="28"/>
        </w:rPr>
        <w:t xml:space="preserve">: Dorota </w:t>
      </w:r>
      <w:proofErr w:type="spellStart"/>
      <w:r w:rsidR="00590199">
        <w:rPr>
          <w:b/>
          <w:sz w:val="28"/>
          <w:szCs w:val="28"/>
        </w:rPr>
        <w:t>Rabczewska</w:t>
      </w:r>
      <w:proofErr w:type="spellEnd"/>
      <w:r w:rsidR="0067422A">
        <w:rPr>
          <w:b/>
          <w:sz w:val="28"/>
          <w:szCs w:val="28"/>
        </w:rPr>
        <w:t xml:space="preserve"> [-Stępień] </w:t>
      </w:r>
      <w:r w:rsidR="00590199">
        <w:rPr>
          <w:b/>
          <w:sz w:val="28"/>
          <w:szCs w:val="28"/>
        </w:rPr>
        <w:t>]</w:t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7A56CB" w:rsidRPr="00112664">
        <w:rPr>
          <w:b/>
          <w:sz w:val="28"/>
          <w:szCs w:val="28"/>
        </w:rPr>
        <w:t>1pkt</w:t>
      </w:r>
      <w:r w:rsidR="005B4E8E" w:rsidRPr="00112664">
        <w:rPr>
          <w:b/>
          <w:sz w:val="28"/>
          <w:szCs w:val="28"/>
        </w:rPr>
        <w:t xml:space="preserve">       </w:t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B4E8E" w:rsidRPr="00112664">
        <w:rPr>
          <w:sz w:val="28"/>
          <w:szCs w:val="28"/>
        </w:rPr>
        <w:t>/1</w:t>
      </w:r>
    </w:p>
    <w:p w:rsidR="00D0449D" w:rsidRDefault="00D0449D" w:rsidP="009401A8">
      <w:pPr>
        <w:spacing w:after="0" w:line="288" w:lineRule="auto"/>
        <w:rPr>
          <w:b/>
          <w:sz w:val="28"/>
          <w:szCs w:val="28"/>
        </w:rPr>
      </w:pPr>
    </w:p>
    <w:p w:rsidR="007A56CB" w:rsidRPr="00112664" w:rsidRDefault="007A56CB" w:rsidP="009401A8">
      <w:pPr>
        <w:spacing w:after="0" w:line="288" w:lineRule="auto"/>
        <w:rPr>
          <w:sz w:val="28"/>
          <w:szCs w:val="28"/>
        </w:rPr>
      </w:pPr>
      <w:r w:rsidRPr="00112664">
        <w:rPr>
          <w:b/>
          <w:sz w:val="28"/>
          <w:szCs w:val="28"/>
        </w:rPr>
        <w:t>9/</w:t>
      </w:r>
      <w:r w:rsidR="005B4E8E" w:rsidRPr="00112664">
        <w:rPr>
          <w:b/>
          <w:sz w:val="28"/>
          <w:szCs w:val="28"/>
        </w:rPr>
        <w:t xml:space="preserve">                                       </w:t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90199">
        <w:rPr>
          <w:b/>
          <w:sz w:val="28"/>
          <w:szCs w:val="28"/>
        </w:rPr>
        <w:tab/>
      </w:r>
      <w:r w:rsidR="005B4E8E" w:rsidRPr="00112664">
        <w:rPr>
          <w:sz w:val="28"/>
          <w:szCs w:val="28"/>
        </w:rPr>
        <w:t>/4</w:t>
      </w:r>
    </w:p>
    <w:p w:rsidR="007A56CB" w:rsidRPr="00112664" w:rsidRDefault="007A56CB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Art.3</w:t>
      </w:r>
      <w:r w:rsidR="00590199">
        <w:rPr>
          <w:b/>
          <w:sz w:val="28"/>
          <w:szCs w:val="28"/>
        </w:rPr>
        <w:t xml:space="preserve"> –</w:t>
      </w:r>
      <w:r w:rsidRPr="00112664">
        <w:rPr>
          <w:b/>
          <w:sz w:val="28"/>
          <w:szCs w:val="28"/>
        </w:rPr>
        <w:t xml:space="preserve"> </w:t>
      </w:r>
      <w:r w:rsidR="00590199" w:rsidRPr="00590199">
        <w:rPr>
          <w:sz w:val="28"/>
          <w:szCs w:val="28"/>
        </w:rPr>
        <w:t>Np.:</w:t>
      </w:r>
      <w:r w:rsidR="00590199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>nikt nie może być poddany torturom ani nieludzkiemu lub poniżającemu traktowaniu albo karaniu</w:t>
      </w:r>
      <w:r w:rsidR="00590199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>[</w:t>
      </w:r>
      <w:r w:rsidR="00590199">
        <w:rPr>
          <w:b/>
          <w:sz w:val="28"/>
          <w:szCs w:val="28"/>
        </w:rPr>
        <w:t xml:space="preserve">lub: </w:t>
      </w:r>
      <w:r w:rsidRPr="00112664">
        <w:rPr>
          <w:b/>
          <w:sz w:val="28"/>
          <w:szCs w:val="28"/>
        </w:rPr>
        <w:t>zakaz tortur]</w:t>
      </w:r>
      <w:r w:rsidR="000043D6" w:rsidRPr="00112664">
        <w:rPr>
          <w:b/>
          <w:sz w:val="28"/>
          <w:szCs w:val="28"/>
        </w:rPr>
        <w:t xml:space="preserve">                                          </w:t>
      </w:r>
      <w:r w:rsidR="00590199">
        <w:rPr>
          <w:b/>
          <w:sz w:val="28"/>
          <w:szCs w:val="28"/>
        </w:rPr>
        <w:tab/>
      </w:r>
      <w:r w:rsidR="00D0449D">
        <w:rPr>
          <w:b/>
          <w:sz w:val="28"/>
          <w:szCs w:val="28"/>
        </w:rPr>
        <w:tab/>
      </w:r>
      <w:r w:rsidR="00D0449D">
        <w:rPr>
          <w:b/>
          <w:sz w:val="28"/>
          <w:szCs w:val="28"/>
        </w:rPr>
        <w:tab/>
      </w:r>
      <w:r w:rsidR="000043D6" w:rsidRPr="00112664">
        <w:rPr>
          <w:b/>
          <w:sz w:val="28"/>
          <w:szCs w:val="28"/>
        </w:rPr>
        <w:t>1</w:t>
      </w:r>
      <w:r w:rsidR="00590199">
        <w:rPr>
          <w:b/>
          <w:sz w:val="28"/>
          <w:szCs w:val="28"/>
        </w:rPr>
        <w:t xml:space="preserve"> </w:t>
      </w:r>
      <w:proofErr w:type="spellStart"/>
      <w:r w:rsidR="000043D6" w:rsidRPr="00112664">
        <w:rPr>
          <w:b/>
          <w:sz w:val="28"/>
          <w:szCs w:val="28"/>
        </w:rPr>
        <w:t>pkt</w:t>
      </w:r>
      <w:proofErr w:type="spellEnd"/>
      <w:r w:rsidR="005B4E8E" w:rsidRPr="00112664">
        <w:rPr>
          <w:b/>
          <w:sz w:val="28"/>
          <w:szCs w:val="28"/>
        </w:rPr>
        <w:t xml:space="preserve"> </w:t>
      </w:r>
    </w:p>
    <w:p w:rsidR="00D0449D" w:rsidRDefault="007A56CB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Art.6</w:t>
      </w:r>
      <w:r w:rsidR="00590199">
        <w:rPr>
          <w:b/>
          <w:sz w:val="28"/>
          <w:szCs w:val="28"/>
        </w:rPr>
        <w:t xml:space="preserve"> </w:t>
      </w:r>
      <w:r w:rsidR="00D0449D">
        <w:rPr>
          <w:b/>
          <w:sz w:val="28"/>
          <w:szCs w:val="28"/>
        </w:rPr>
        <w:t>–</w:t>
      </w:r>
      <w:r w:rsidRPr="00112664">
        <w:rPr>
          <w:b/>
          <w:sz w:val="28"/>
          <w:szCs w:val="28"/>
        </w:rPr>
        <w:t xml:space="preserve"> </w:t>
      </w:r>
      <w:r w:rsidR="00D0449D">
        <w:rPr>
          <w:b/>
          <w:sz w:val="28"/>
          <w:szCs w:val="28"/>
        </w:rPr>
        <w:t xml:space="preserve">Np.: </w:t>
      </w:r>
      <w:r w:rsidRPr="00112664">
        <w:rPr>
          <w:b/>
          <w:sz w:val="28"/>
          <w:szCs w:val="28"/>
        </w:rPr>
        <w:t>każdy ma prawo do sprawiedliwego i publicznego rozpatrzenia jego sprawy w rozsądnym terminie przez niezawisły lub bezstronny sąd [</w:t>
      </w:r>
      <w:r w:rsidR="00D0449D">
        <w:rPr>
          <w:b/>
          <w:sz w:val="28"/>
          <w:szCs w:val="28"/>
        </w:rPr>
        <w:t xml:space="preserve">lub: </w:t>
      </w:r>
      <w:r w:rsidRPr="00112664">
        <w:rPr>
          <w:b/>
          <w:sz w:val="28"/>
          <w:szCs w:val="28"/>
        </w:rPr>
        <w:t xml:space="preserve">przewlekłość postępowania] </w:t>
      </w:r>
      <w:r w:rsidR="000043D6" w:rsidRPr="00112664">
        <w:rPr>
          <w:b/>
          <w:sz w:val="28"/>
          <w:szCs w:val="28"/>
        </w:rPr>
        <w:t xml:space="preserve">                                                                      </w:t>
      </w:r>
    </w:p>
    <w:p w:rsidR="007A56CB" w:rsidRPr="00112664" w:rsidRDefault="000043D6" w:rsidP="00D0449D">
      <w:pPr>
        <w:spacing w:after="0" w:line="288" w:lineRule="auto"/>
        <w:ind w:left="8496" w:firstLine="708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1</w:t>
      </w:r>
      <w:r w:rsidR="00D0449D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</w:p>
    <w:p w:rsidR="007A56CB" w:rsidRPr="00112664" w:rsidRDefault="007A56CB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 xml:space="preserve">Art.8 – </w:t>
      </w:r>
      <w:r w:rsidR="00D0449D">
        <w:rPr>
          <w:b/>
          <w:sz w:val="28"/>
          <w:szCs w:val="28"/>
        </w:rPr>
        <w:t xml:space="preserve">Np.: </w:t>
      </w:r>
      <w:r w:rsidRPr="00112664">
        <w:rPr>
          <w:b/>
          <w:sz w:val="28"/>
          <w:szCs w:val="28"/>
        </w:rPr>
        <w:t>prawo poszanowania życia prywatnego i rodzinnego</w:t>
      </w:r>
      <w:r w:rsidR="00D0449D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>[prywatność mieszkania</w:t>
      </w:r>
      <w:r w:rsidR="000043D6" w:rsidRPr="00112664">
        <w:rPr>
          <w:b/>
          <w:sz w:val="28"/>
          <w:szCs w:val="28"/>
        </w:rPr>
        <w:t xml:space="preserve"> lub prywatność korespondencji]                                                                      </w:t>
      </w:r>
      <w:r w:rsidR="00D0449D">
        <w:rPr>
          <w:b/>
          <w:sz w:val="28"/>
          <w:szCs w:val="28"/>
        </w:rPr>
        <w:tab/>
      </w:r>
      <w:r w:rsidR="00D0449D">
        <w:rPr>
          <w:b/>
          <w:sz w:val="28"/>
          <w:szCs w:val="28"/>
        </w:rPr>
        <w:tab/>
      </w:r>
      <w:r w:rsidR="00D0449D">
        <w:rPr>
          <w:b/>
          <w:sz w:val="28"/>
          <w:szCs w:val="28"/>
        </w:rPr>
        <w:tab/>
      </w:r>
      <w:r w:rsidR="000043D6" w:rsidRPr="00112664">
        <w:rPr>
          <w:b/>
          <w:sz w:val="28"/>
          <w:szCs w:val="28"/>
        </w:rPr>
        <w:t>1</w:t>
      </w:r>
      <w:r w:rsidR="00D0449D">
        <w:rPr>
          <w:b/>
          <w:sz w:val="28"/>
          <w:szCs w:val="28"/>
        </w:rPr>
        <w:t xml:space="preserve"> </w:t>
      </w:r>
      <w:proofErr w:type="spellStart"/>
      <w:r w:rsidR="000043D6" w:rsidRPr="00112664">
        <w:rPr>
          <w:b/>
          <w:sz w:val="28"/>
          <w:szCs w:val="28"/>
        </w:rPr>
        <w:t>pkt</w:t>
      </w:r>
      <w:proofErr w:type="spellEnd"/>
    </w:p>
    <w:p w:rsidR="000043D6" w:rsidRPr="00112664" w:rsidRDefault="000043D6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Art.13 – prawo do skutecznego środka odwoławc</w:t>
      </w:r>
      <w:r w:rsidR="00D0449D">
        <w:rPr>
          <w:b/>
          <w:sz w:val="28"/>
          <w:szCs w:val="28"/>
        </w:rPr>
        <w:t xml:space="preserve">zego [prawo do odwołania]   </w:t>
      </w:r>
      <w:r w:rsidR="00D0449D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D0449D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</w:p>
    <w:p w:rsidR="00D0449D" w:rsidRDefault="00D0449D" w:rsidP="009401A8">
      <w:pPr>
        <w:spacing w:after="0" w:line="288" w:lineRule="auto"/>
        <w:rPr>
          <w:b/>
          <w:sz w:val="28"/>
          <w:szCs w:val="28"/>
        </w:rPr>
      </w:pPr>
    </w:p>
    <w:p w:rsidR="000043D6" w:rsidRPr="00112664" w:rsidRDefault="000043D6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10/</w:t>
      </w:r>
      <w:r w:rsidR="005B4E8E" w:rsidRPr="00112664">
        <w:rPr>
          <w:b/>
          <w:sz w:val="28"/>
          <w:szCs w:val="28"/>
        </w:rPr>
        <w:t xml:space="preserve">                                                                          </w:t>
      </w:r>
      <w:r w:rsidR="00D0449D">
        <w:rPr>
          <w:b/>
          <w:sz w:val="28"/>
          <w:szCs w:val="28"/>
        </w:rPr>
        <w:tab/>
      </w:r>
      <w:r w:rsidR="00D0449D">
        <w:rPr>
          <w:b/>
          <w:sz w:val="28"/>
          <w:szCs w:val="28"/>
        </w:rPr>
        <w:tab/>
      </w:r>
      <w:r w:rsidR="00D0449D">
        <w:rPr>
          <w:b/>
          <w:sz w:val="28"/>
          <w:szCs w:val="28"/>
        </w:rPr>
        <w:tab/>
      </w:r>
      <w:r w:rsidR="00D0449D">
        <w:rPr>
          <w:b/>
          <w:sz w:val="28"/>
          <w:szCs w:val="28"/>
        </w:rPr>
        <w:tab/>
      </w:r>
      <w:r w:rsidR="00D0449D">
        <w:rPr>
          <w:b/>
          <w:sz w:val="28"/>
          <w:szCs w:val="28"/>
        </w:rPr>
        <w:tab/>
      </w:r>
      <w:r w:rsidR="00D0449D">
        <w:rPr>
          <w:b/>
          <w:sz w:val="28"/>
          <w:szCs w:val="28"/>
        </w:rPr>
        <w:tab/>
      </w:r>
      <w:r w:rsidR="00D0449D">
        <w:rPr>
          <w:b/>
          <w:sz w:val="28"/>
          <w:szCs w:val="28"/>
        </w:rPr>
        <w:tab/>
      </w:r>
      <w:r w:rsidR="005B4E8E" w:rsidRPr="00112664">
        <w:rPr>
          <w:sz w:val="28"/>
          <w:szCs w:val="28"/>
        </w:rPr>
        <w:t>/4</w:t>
      </w:r>
    </w:p>
    <w:p w:rsidR="000043D6" w:rsidRPr="00112664" w:rsidRDefault="000043D6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a/</w:t>
      </w:r>
      <w:r w:rsidR="00D0449D">
        <w:rPr>
          <w:b/>
          <w:sz w:val="28"/>
          <w:szCs w:val="28"/>
        </w:rPr>
        <w:t xml:space="preserve"> [</w:t>
      </w:r>
      <w:r w:rsidR="00A611B6" w:rsidRPr="00112664">
        <w:rPr>
          <w:b/>
          <w:sz w:val="28"/>
          <w:szCs w:val="28"/>
        </w:rPr>
        <w:t>Andrzej</w:t>
      </w:r>
      <w:r w:rsidR="00D0449D">
        <w:rPr>
          <w:b/>
          <w:sz w:val="28"/>
          <w:szCs w:val="28"/>
        </w:rPr>
        <w:t>]</w:t>
      </w:r>
      <w:r w:rsidR="00A611B6" w:rsidRPr="00112664">
        <w:rPr>
          <w:b/>
          <w:sz w:val="28"/>
          <w:szCs w:val="28"/>
        </w:rPr>
        <w:t xml:space="preserve"> Aumiller [</w:t>
      </w:r>
      <w:r w:rsidR="00D0449D">
        <w:rPr>
          <w:b/>
          <w:sz w:val="28"/>
          <w:szCs w:val="28"/>
        </w:rPr>
        <w:t>lub: [</w:t>
      </w:r>
      <w:r w:rsidR="00A611B6" w:rsidRPr="00112664">
        <w:rPr>
          <w:b/>
          <w:sz w:val="28"/>
          <w:szCs w:val="28"/>
        </w:rPr>
        <w:t>Józef</w:t>
      </w:r>
      <w:r w:rsidR="00D0449D">
        <w:rPr>
          <w:b/>
          <w:sz w:val="28"/>
          <w:szCs w:val="28"/>
        </w:rPr>
        <w:t>]</w:t>
      </w:r>
      <w:r w:rsidR="00A611B6" w:rsidRPr="00112664">
        <w:rPr>
          <w:b/>
          <w:sz w:val="28"/>
          <w:szCs w:val="28"/>
        </w:rPr>
        <w:t xml:space="preserve"> Gruszka </w:t>
      </w:r>
      <w:r w:rsidR="00D0449D">
        <w:rPr>
          <w:b/>
          <w:sz w:val="28"/>
          <w:szCs w:val="28"/>
        </w:rPr>
        <w:t>[</w:t>
      </w:r>
      <w:r w:rsidR="00A611B6" w:rsidRPr="00112664">
        <w:rPr>
          <w:b/>
          <w:sz w:val="28"/>
          <w:szCs w:val="28"/>
        </w:rPr>
        <w:t>do lutego 2005</w:t>
      </w:r>
      <w:r w:rsidR="00D0449D">
        <w:rPr>
          <w:b/>
          <w:sz w:val="28"/>
          <w:szCs w:val="28"/>
        </w:rPr>
        <w:t xml:space="preserve">] </w:t>
      </w:r>
      <w:r w:rsidR="00A611B6" w:rsidRPr="00112664">
        <w:rPr>
          <w:b/>
          <w:sz w:val="28"/>
          <w:szCs w:val="28"/>
        </w:rPr>
        <w:t xml:space="preserve">]                                 </w:t>
      </w:r>
      <w:r w:rsidR="00D0449D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D0449D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</w:p>
    <w:p w:rsidR="000043D6" w:rsidRPr="00112664" w:rsidRDefault="000043D6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b</w:t>
      </w:r>
      <w:r w:rsidR="00D0449D">
        <w:rPr>
          <w:b/>
          <w:sz w:val="28"/>
          <w:szCs w:val="28"/>
        </w:rPr>
        <w:t>/</w:t>
      </w:r>
      <w:r w:rsidR="00A611B6" w:rsidRPr="00112664">
        <w:rPr>
          <w:b/>
          <w:sz w:val="28"/>
          <w:szCs w:val="28"/>
        </w:rPr>
        <w:t xml:space="preserve"> </w:t>
      </w:r>
      <w:r w:rsidR="00D0449D">
        <w:rPr>
          <w:b/>
          <w:sz w:val="28"/>
          <w:szCs w:val="28"/>
        </w:rPr>
        <w:t>[</w:t>
      </w:r>
      <w:r w:rsidR="00A611B6" w:rsidRPr="00112664">
        <w:rPr>
          <w:b/>
          <w:sz w:val="28"/>
          <w:szCs w:val="28"/>
        </w:rPr>
        <w:t>Adam</w:t>
      </w:r>
      <w:r w:rsidR="00D0449D">
        <w:rPr>
          <w:b/>
          <w:sz w:val="28"/>
          <w:szCs w:val="28"/>
        </w:rPr>
        <w:t>]</w:t>
      </w:r>
      <w:r w:rsidR="00A611B6" w:rsidRPr="00112664">
        <w:rPr>
          <w:b/>
          <w:sz w:val="28"/>
          <w:szCs w:val="28"/>
        </w:rPr>
        <w:t xml:space="preserve"> Hofman                                                                                                </w:t>
      </w:r>
      <w:r w:rsidR="00D0449D">
        <w:rPr>
          <w:b/>
          <w:sz w:val="28"/>
          <w:szCs w:val="28"/>
        </w:rPr>
        <w:tab/>
      </w:r>
      <w:r w:rsidR="00D0449D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D0449D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</w:p>
    <w:p w:rsidR="000043D6" w:rsidRPr="00112664" w:rsidRDefault="000043D6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c/</w:t>
      </w:r>
      <w:r w:rsidR="00A611B6" w:rsidRPr="00112664">
        <w:rPr>
          <w:b/>
          <w:sz w:val="28"/>
          <w:szCs w:val="28"/>
        </w:rPr>
        <w:t xml:space="preserve"> </w:t>
      </w:r>
      <w:r w:rsidR="004406F2">
        <w:rPr>
          <w:b/>
          <w:sz w:val="28"/>
          <w:szCs w:val="28"/>
        </w:rPr>
        <w:t>[</w:t>
      </w:r>
      <w:r w:rsidR="00A611B6" w:rsidRPr="00112664">
        <w:rPr>
          <w:b/>
          <w:sz w:val="28"/>
          <w:szCs w:val="28"/>
        </w:rPr>
        <w:t>Małgorzata</w:t>
      </w:r>
      <w:r w:rsidR="004406F2">
        <w:rPr>
          <w:b/>
          <w:sz w:val="28"/>
          <w:szCs w:val="28"/>
        </w:rPr>
        <w:t>]</w:t>
      </w:r>
      <w:r w:rsidR="00A611B6" w:rsidRPr="00112664">
        <w:rPr>
          <w:b/>
          <w:sz w:val="28"/>
          <w:szCs w:val="28"/>
        </w:rPr>
        <w:t xml:space="preserve"> </w:t>
      </w:r>
      <w:proofErr w:type="spellStart"/>
      <w:r w:rsidR="00A611B6" w:rsidRPr="00112664">
        <w:rPr>
          <w:b/>
          <w:sz w:val="28"/>
          <w:szCs w:val="28"/>
        </w:rPr>
        <w:t>Wasserman</w:t>
      </w:r>
      <w:proofErr w:type="spellEnd"/>
      <w:r w:rsidR="00A611B6" w:rsidRPr="00112664">
        <w:rPr>
          <w:b/>
          <w:sz w:val="28"/>
          <w:szCs w:val="28"/>
        </w:rPr>
        <w:t xml:space="preserve">                                                                                </w:t>
      </w:r>
      <w:r w:rsidR="004406F2">
        <w:rPr>
          <w:b/>
          <w:sz w:val="28"/>
          <w:szCs w:val="28"/>
        </w:rPr>
        <w:tab/>
      </w:r>
      <w:r w:rsidR="004406F2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4406F2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</w:p>
    <w:p w:rsidR="000043D6" w:rsidRPr="00112664" w:rsidRDefault="000043D6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d/</w:t>
      </w:r>
      <w:r w:rsidR="00A611B6" w:rsidRPr="00112664">
        <w:rPr>
          <w:b/>
          <w:sz w:val="28"/>
          <w:szCs w:val="28"/>
        </w:rPr>
        <w:t xml:space="preserve"> </w:t>
      </w:r>
      <w:r w:rsidR="004406F2">
        <w:rPr>
          <w:b/>
          <w:sz w:val="28"/>
          <w:szCs w:val="28"/>
        </w:rPr>
        <w:t>[</w:t>
      </w:r>
      <w:r w:rsidR="00A611B6" w:rsidRPr="00112664">
        <w:rPr>
          <w:b/>
          <w:sz w:val="28"/>
          <w:szCs w:val="28"/>
        </w:rPr>
        <w:t>Marek</w:t>
      </w:r>
      <w:r w:rsidR="004406F2">
        <w:rPr>
          <w:b/>
          <w:sz w:val="28"/>
          <w:szCs w:val="28"/>
        </w:rPr>
        <w:t>]</w:t>
      </w:r>
      <w:r w:rsidR="00A611B6" w:rsidRPr="00112664">
        <w:rPr>
          <w:b/>
          <w:sz w:val="28"/>
          <w:szCs w:val="28"/>
        </w:rPr>
        <w:t xml:space="preserve"> Biernacki                                                                                </w:t>
      </w:r>
      <w:r w:rsidR="004406F2">
        <w:rPr>
          <w:b/>
          <w:sz w:val="28"/>
          <w:szCs w:val="28"/>
        </w:rPr>
        <w:tab/>
      </w:r>
      <w:r w:rsidR="004406F2">
        <w:rPr>
          <w:b/>
          <w:sz w:val="28"/>
          <w:szCs w:val="28"/>
        </w:rPr>
        <w:tab/>
      </w:r>
      <w:r w:rsidR="004406F2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4406F2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</w:p>
    <w:p w:rsidR="00D0449D" w:rsidRDefault="00D0449D" w:rsidP="009401A8">
      <w:pPr>
        <w:spacing w:after="0" w:line="288" w:lineRule="auto"/>
        <w:rPr>
          <w:b/>
          <w:sz w:val="28"/>
          <w:szCs w:val="28"/>
        </w:rPr>
      </w:pPr>
    </w:p>
    <w:p w:rsidR="00CB7C15" w:rsidRDefault="00CB7C15" w:rsidP="009401A8">
      <w:pPr>
        <w:spacing w:after="0" w:line="288" w:lineRule="auto"/>
        <w:rPr>
          <w:b/>
          <w:sz w:val="28"/>
          <w:szCs w:val="28"/>
        </w:rPr>
      </w:pPr>
    </w:p>
    <w:p w:rsidR="00CB7C15" w:rsidRDefault="00CB7C15" w:rsidP="009401A8">
      <w:pPr>
        <w:spacing w:after="0" w:line="288" w:lineRule="auto"/>
        <w:rPr>
          <w:b/>
          <w:sz w:val="28"/>
          <w:szCs w:val="28"/>
        </w:rPr>
      </w:pPr>
    </w:p>
    <w:p w:rsidR="00CB7C15" w:rsidRDefault="00CB7C15" w:rsidP="009401A8">
      <w:pPr>
        <w:spacing w:after="0" w:line="288" w:lineRule="auto"/>
        <w:rPr>
          <w:b/>
          <w:sz w:val="28"/>
          <w:szCs w:val="28"/>
        </w:rPr>
      </w:pPr>
    </w:p>
    <w:p w:rsidR="00CB7C15" w:rsidRDefault="00CB7C15" w:rsidP="009401A8">
      <w:pPr>
        <w:spacing w:after="0" w:line="288" w:lineRule="auto"/>
        <w:rPr>
          <w:b/>
          <w:sz w:val="28"/>
          <w:szCs w:val="28"/>
        </w:rPr>
      </w:pPr>
    </w:p>
    <w:p w:rsidR="00CB7C15" w:rsidRDefault="00CB7C15" w:rsidP="009401A8">
      <w:pPr>
        <w:spacing w:after="0" w:line="288" w:lineRule="auto"/>
        <w:rPr>
          <w:b/>
          <w:sz w:val="28"/>
          <w:szCs w:val="28"/>
        </w:rPr>
      </w:pPr>
    </w:p>
    <w:p w:rsidR="00CB7C15" w:rsidRDefault="00CB7C15" w:rsidP="009401A8">
      <w:pPr>
        <w:spacing w:after="0" w:line="288" w:lineRule="auto"/>
        <w:rPr>
          <w:b/>
          <w:sz w:val="28"/>
          <w:szCs w:val="28"/>
        </w:rPr>
      </w:pPr>
    </w:p>
    <w:p w:rsidR="000043D6" w:rsidRPr="00112664" w:rsidRDefault="000043D6" w:rsidP="009401A8">
      <w:pPr>
        <w:spacing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11/</w:t>
      </w:r>
      <w:r w:rsidR="005B4E8E" w:rsidRPr="00112664">
        <w:rPr>
          <w:b/>
          <w:sz w:val="28"/>
          <w:szCs w:val="28"/>
        </w:rPr>
        <w:t xml:space="preserve">                                                                                        </w:t>
      </w:r>
      <w:r w:rsidR="004406F2">
        <w:rPr>
          <w:b/>
          <w:sz w:val="28"/>
          <w:szCs w:val="28"/>
        </w:rPr>
        <w:tab/>
      </w:r>
      <w:r w:rsidR="004406F2">
        <w:rPr>
          <w:b/>
          <w:sz w:val="28"/>
          <w:szCs w:val="28"/>
        </w:rPr>
        <w:tab/>
      </w:r>
      <w:r w:rsidR="004406F2">
        <w:rPr>
          <w:b/>
          <w:sz w:val="28"/>
          <w:szCs w:val="28"/>
        </w:rPr>
        <w:tab/>
      </w:r>
      <w:r w:rsidR="004406F2">
        <w:rPr>
          <w:b/>
          <w:sz w:val="28"/>
          <w:szCs w:val="28"/>
        </w:rPr>
        <w:tab/>
      </w:r>
      <w:r w:rsidR="004406F2">
        <w:rPr>
          <w:b/>
          <w:sz w:val="28"/>
          <w:szCs w:val="28"/>
        </w:rPr>
        <w:tab/>
      </w:r>
      <w:r w:rsidR="004406F2">
        <w:rPr>
          <w:b/>
          <w:sz w:val="28"/>
          <w:szCs w:val="28"/>
        </w:rPr>
        <w:tab/>
      </w:r>
      <w:r w:rsidR="005B4E8E" w:rsidRPr="00112664">
        <w:rPr>
          <w:sz w:val="28"/>
          <w:szCs w:val="28"/>
        </w:rPr>
        <w:t>/3</w:t>
      </w:r>
    </w:p>
    <w:tbl>
      <w:tblPr>
        <w:tblStyle w:val="Tabela-Siatka"/>
        <w:tblW w:w="0" w:type="auto"/>
        <w:tblLook w:val="04A0"/>
      </w:tblPr>
      <w:tblGrid>
        <w:gridCol w:w="3040"/>
        <w:gridCol w:w="5256"/>
        <w:gridCol w:w="2302"/>
      </w:tblGrid>
      <w:tr w:rsidR="000043D6" w:rsidRPr="00112664" w:rsidTr="0067422A">
        <w:tc>
          <w:tcPr>
            <w:tcW w:w="0" w:type="auto"/>
          </w:tcPr>
          <w:p w:rsidR="000043D6" w:rsidRPr="00112664" w:rsidRDefault="000043D6" w:rsidP="009401A8">
            <w:pPr>
              <w:spacing w:line="288" w:lineRule="auto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0043D6" w:rsidRPr="00112664" w:rsidRDefault="000043D6" w:rsidP="009401A8">
            <w:pPr>
              <w:spacing w:line="288" w:lineRule="auto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112664">
              <w:rPr>
                <w:rFonts w:asciiTheme="minorHAnsi" w:hAnsiTheme="minorHAnsi"/>
                <w:bCs/>
                <w:i/>
                <w:sz w:val="28"/>
                <w:szCs w:val="28"/>
              </w:rPr>
              <w:t>Nazwa dokumentu</w:t>
            </w:r>
          </w:p>
        </w:tc>
        <w:tc>
          <w:tcPr>
            <w:tcW w:w="2302" w:type="dxa"/>
          </w:tcPr>
          <w:p w:rsidR="000043D6" w:rsidRPr="00112664" w:rsidRDefault="000043D6" w:rsidP="009401A8">
            <w:pPr>
              <w:spacing w:line="288" w:lineRule="auto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112664">
              <w:rPr>
                <w:rFonts w:asciiTheme="minorHAnsi" w:hAnsiTheme="minorHAnsi"/>
                <w:bCs/>
                <w:i/>
                <w:sz w:val="28"/>
                <w:szCs w:val="28"/>
              </w:rPr>
              <w:t>Data roczna</w:t>
            </w:r>
          </w:p>
        </w:tc>
      </w:tr>
      <w:tr w:rsidR="000043D6" w:rsidRPr="00112664" w:rsidTr="0067422A">
        <w:tc>
          <w:tcPr>
            <w:tcW w:w="0" w:type="auto"/>
          </w:tcPr>
          <w:p w:rsidR="000043D6" w:rsidRPr="00112664" w:rsidRDefault="000043D6" w:rsidP="009401A8">
            <w:pPr>
              <w:spacing w:line="288" w:lineRule="auto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112664"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system </w:t>
            </w:r>
            <w:proofErr w:type="spellStart"/>
            <w:r w:rsidRPr="00112664">
              <w:rPr>
                <w:rFonts w:asciiTheme="minorHAnsi" w:hAnsiTheme="minorHAnsi"/>
                <w:bCs/>
                <w:i/>
                <w:sz w:val="28"/>
                <w:szCs w:val="28"/>
              </w:rPr>
              <w:t>interamerykański</w:t>
            </w:r>
            <w:proofErr w:type="spellEnd"/>
          </w:p>
        </w:tc>
        <w:tc>
          <w:tcPr>
            <w:tcW w:w="5256" w:type="dxa"/>
          </w:tcPr>
          <w:p w:rsidR="000043D6" w:rsidRPr="00112664" w:rsidRDefault="00F101CA" w:rsidP="009401A8">
            <w:pPr>
              <w:spacing w:line="288" w:lineRule="auto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112664">
              <w:rPr>
                <w:rFonts w:asciiTheme="minorHAnsi" w:hAnsiTheme="minorHAnsi"/>
                <w:bCs/>
                <w:i/>
                <w:sz w:val="28"/>
                <w:szCs w:val="28"/>
              </w:rPr>
              <w:t>Amerykańska Konwencja Praw Człowieka</w:t>
            </w:r>
          </w:p>
        </w:tc>
        <w:tc>
          <w:tcPr>
            <w:tcW w:w="2302" w:type="dxa"/>
          </w:tcPr>
          <w:p w:rsidR="000043D6" w:rsidRPr="00112664" w:rsidRDefault="00F101CA" w:rsidP="009401A8">
            <w:pPr>
              <w:spacing w:line="288" w:lineRule="auto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112664">
              <w:rPr>
                <w:rFonts w:asciiTheme="minorHAnsi" w:hAnsiTheme="minorHAnsi"/>
                <w:bCs/>
                <w:i/>
                <w:sz w:val="28"/>
                <w:szCs w:val="28"/>
              </w:rPr>
              <w:t>1969</w:t>
            </w:r>
          </w:p>
        </w:tc>
      </w:tr>
      <w:tr w:rsidR="000043D6" w:rsidRPr="00112664" w:rsidTr="0067422A">
        <w:tc>
          <w:tcPr>
            <w:tcW w:w="0" w:type="auto"/>
          </w:tcPr>
          <w:p w:rsidR="000043D6" w:rsidRPr="00112664" w:rsidRDefault="000043D6" w:rsidP="009401A8">
            <w:pPr>
              <w:spacing w:line="288" w:lineRule="auto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112664">
              <w:rPr>
                <w:rFonts w:asciiTheme="minorHAnsi" w:hAnsiTheme="minorHAnsi"/>
                <w:bCs/>
                <w:i/>
                <w:sz w:val="28"/>
                <w:szCs w:val="28"/>
              </w:rPr>
              <w:t>system afrykański</w:t>
            </w:r>
          </w:p>
        </w:tc>
        <w:tc>
          <w:tcPr>
            <w:tcW w:w="5256" w:type="dxa"/>
          </w:tcPr>
          <w:p w:rsidR="000043D6" w:rsidRPr="00112664" w:rsidRDefault="00F101CA" w:rsidP="009401A8">
            <w:pPr>
              <w:spacing w:line="288" w:lineRule="auto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112664">
              <w:rPr>
                <w:rFonts w:asciiTheme="minorHAnsi" w:hAnsiTheme="minorHAnsi"/>
                <w:bCs/>
                <w:i/>
                <w:sz w:val="28"/>
                <w:szCs w:val="28"/>
              </w:rPr>
              <w:t>Afrykańska Karta Praw Człowieka i Ludów</w:t>
            </w:r>
          </w:p>
        </w:tc>
        <w:tc>
          <w:tcPr>
            <w:tcW w:w="2302" w:type="dxa"/>
          </w:tcPr>
          <w:p w:rsidR="000043D6" w:rsidRPr="00112664" w:rsidRDefault="00F101CA" w:rsidP="009401A8">
            <w:pPr>
              <w:spacing w:line="288" w:lineRule="auto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112664">
              <w:rPr>
                <w:rFonts w:asciiTheme="minorHAnsi" w:hAnsiTheme="minorHAnsi"/>
                <w:bCs/>
                <w:i/>
                <w:sz w:val="28"/>
                <w:szCs w:val="28"/>
              </w:rPr>
              <w:t>1981</w:t>
            </w:r>
          </w:p>
        </w:tc>
      </w:tr>
      <w:tr w:rsidR="000043D6" w:rsidRPr="00112664" w:rsidTr="0067422A">
        <w:tc>
          <w:tcPr>
            <w:tcW w:w="0" w:type="auto"/>
          </w:tcPr>
          <w:p w:rsidR="000043D6" w:rsidRPr="00112664" w:rsidRDefault="000043D6" w:rsidP="009401A8">
            <w:pPr>
              <w:spacing w:line="288" w:lineRule="auto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112664">
              <w:rPr>
                <w:rFonts w:asciiTheme="minorHAnsi" w:hAnsiTheme="minorHAnsi"/>
                <w:bCs/>
                <w:i/>
                <w:sz w:val="28"/>
                <w:szCs w:val="28"/>
              </w:rPr>
              <w:t>system arabski</w:t>
            </w:r>
          </w:p>
        </w:tc>
        <w:tc>
          <w:tcPr>
            <w:tcW w:w="5256" w:type="dxa"/>
          </w:tcPr>
          <w:p w:rsidR="000043D6" w:rsidRPr="00112664" w:rsidRDefault="00F101CA" w:rsidP="009401A8">
            <w:pPr>
              <w:spacing w:line="288" w:lineRule="auto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112664">
              <w:rPr>
                <w:rFonts w:asciiTheme="minorHAnsi" w:hAnsiTheme="minorHAnsi"/>
                <w:bCs/>
                <w:i/>
                <w:sz w:val="28"/>
                <w:szCs w:val="28"/>
              </w:rPr>
              <w:t>Arabska Karta Praw Człowieka</w:t>
            </w:r>
          </w:p>
        </w:tc>
        <w:tc>
          <w:tcPr>
            <w:tcW w:w="2302" w:type="dxa"/>
          </w:tcPr>
          <w:p w:rsidR="000043D6" w:rsidRPr="00112664" w:rsidRDefault="00F101CA" w:rsidP="009401A8">
            <w:pPr>
              <w:spacing w:line="288" w:lineRule="auto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112664">
              <w:rPr>
                <w:rFonts w:asciiTheme="minorHAnsi" w:hAnsiTheme="minorHAnsi"/>
                <w:bCs/>
                <w:i/>
                <w:sz w:val="28"/>
                <w:szCs w:val="28"/>
              </w:rPr>
              <w:t>1994</w:t>
            </w:r>
            <w:r w:rsidR="0067422A"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 [lub: 2004]</w:t>
            </w:r>
          </w:p>
        </w:tc>
      </w:tr>
    </w:tbl>
    <w:p w:rsidR="004406F2" w:rsidRDefault="00F101CA" w:rsidP="00CB7C15">
      <w:pPr>
        <w:spacing w:before="120" w:after="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Przyznajemy po 1pkt za poprawnie uzupełniony w</w:t>
      </w:r>
      <w:r w:rsidR="004406F2">
        <w:rPr>
          <w:b/>
          <w:sz w:val="28"/>
          <w:szCs w:val="28"/>
        </w:rPr>
        <w:t>i</w:t>
      </w:r>
      <w:r w:rsidRPr="00112664">
        <w:rPr>
          <w:b/>
          <w:sz w:val="28"/>
          <w:szCs w:val="28"/>
        </w:rPr>
        <w:t>ers</w:t>
      </w:r>
      <w:r w:rsidR="004406F2">
        <w:rPr>
          <w:b/>
          <w:sz w:val="28"/>
          <w:szCs w:val="28"/>
        </w:rPr>
        <w:t>z lub za poprawną kolumnę odp.</w:t>
      </w:r>
    </w:p>
    <w:p w:rsidR="000043D6" w:rsidRPr="00112664" w:rsidRDefault="005B4E8E" w:rsidP="00CB7C15">
      <w:pPr>
        <w:spacing w:after="24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 xml:space="preserve"> </w:t>
      </w:r>
    </w:p>
    <w:p w:rsidR="00F101CA" w:rsidRPr="00112664" w:rsidRDefault="00F101CA" w:rsidP="00CB7C15">
      <w:pPr>
        <w:spacing w:after="24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12/</w:t>
      </w:r>
      <w:r w:rsidR="005D7C4D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 xml:space="preserve">Bill of </w:t>
      </w:r>
      <w:proofErr w:type="spellStart"/>
      <w:r w:rsidRPr="00112664">
        <w:rPr>
          <w:b/>
          <w:sz w:val="28"/>
          <w:szCs w:val="28"/>
        </w:rPr>
        <w:t>Rights</w:t>
      </w:r>
      <w:proofErr w:type="spellEnd"/>
      <w:r w:rsidRPr="00112664">
        <w:rPr>
          <w:b/>
          <w:sz w:val="28"/>
          <w:szCs w:val="28"/>
        </w:rPr>
        <w:t xml:space="preserve"> Virginii [Karta Praw </w:t>
      </w:r>
      <w:r w:rsidR="004406F2">
        <w:rPr>
          <w:b/>
          <w:sz w:val="28"/>
          <w:szCs w:val="28"/>
        </w:rPr>
        <w:t>[</w:t>
      </w:r>
      <w:r w:rsidRPr="00112664">
        <w:rPr>
          <w:b/>
          <w:sz w:val="28"/>
          <w:szCs w:val="28"/>
        </w:rPr>
        <w:t>stanu</w:t>
      </w:r>
      <w:r w:rsidR="004406F2">
        <w:rPr>
          <w:b/>
          <w:sz w:val="28"/>
          <w:szCs w:val="28"/>
        </w:rPr>
        <w:t>]</w:t>
      </w:r>
      <w:r w:rsidRPr="00112664">
        <w:rPr>
          <w:b/>
          <w:sz w:val="28"/>
          <w:szCs w:val="28"/>
        </w:rPr>
        <w:t xml:space="preserve"> Wirginia</w:t>
      </w:r>
      <w:r w:rsidR="004406F2">
        <w:rPr>
          <w:b/>
          <w:sz w:val="28"/>
          <w:szCs w:val="28"/>
        </w:rPr>
        <w:t xml:space="preserve"> [-i] </w:t>
      </w:r>
      <w:r w:rsidRPr="00112664">
        <w:rPr>
          <w:b/>
          <w:sz w:val="28"/>
          <w:szCs w:val="28"/>
        </w:rPr>
        <w:t xml:space="preserve">]                     </w:t>
      </w:r>
      <w:r w:rsidR="00AB3AC0" w:rsidRPr="00112664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 xml:space="preserve"> </w:t>
      </w:r>
      <w:r w:rsidR="004406F2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4406F2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  <w:r w:rsidR="005B4E8E" w:rsidRPr="00112664">
        <w:rPr>
          <w:b/>
          <w:sz w:val="28"/>
          <w:szCs w:val="28"/>
        </w:rPr>
        <w:t xml:space="preserve">     </w:t>
      </w:r>
      <w:r w:rsidR="004406F2">
        <w:rPr>
          <w:b/>
          <w:sz w:val="28"/>
          <w:szCs w:val="28"/>
        </w:rPr>
        <w:tab/>
      </w:r>
      <w:r w:rsidR="005B4E8E" w:rsidRPr="00112664">
        <w:rPr>
          <w:sz w:val="28"/>
          <w:szCs w:val="28"/>
        </w:rPr>
        <w:t>/1</w:t>
      </w:r>
    </w:p>
    <w:p w:rsidR="00F101CA" w:rsidRPr="00112664" w:rsidRDefault="00F101CA" w:rsidP="00CB7C15">
      <w:pPr>
        <w:spacing w:after="24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13</w:t>
      </w:r>
      <w:r w:rsidR="00AB3AC0" w:rsidRPr="00112664">
        <w:rPr>
          <w:b/>
          <w:sz w:val="28"/>
          <w:szCs w:val="28"/>
        </w:rPr>
        <w:t>/</w:t>
      </w:r>
      <w:r w:rsidR="005D7C4D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 xml:space="preserve">Centrum Pomocy Prawnej </w:t>
      </w:r>
      <w:r w:rsidR="0067422A">
        <w:rPr>
          <w:b/>
          <w:sz w:val="28"/>
          <w:szCs w:val="28"/>
        </w:rPr>
        <w:t>[</w:t>
      </w:r>
      <w:r w:rsidRPr="00112664">
        <w:rPr>
          <w:b/>
          <w:sz w:val="28"/>
          <w:szCs w:val="28"/>
        </w:rPr>
        <w:t>im. Haliny Nieć</w:t>
      </w:r>
      <w:r w:rsidR="0067422A">
        <w:rPr>
          <w:b/>
          <w:sz w:val="28"/>
          <w:szCs w:val="28"/>
        </w:rPr>
        <w:t>]</w:t>
      </w:r>
      <w:r w:rsidRPr="00112664">
        <w:rPr>
          <w:b/>
          <w:sz w:val="28"/>
          <w:szCs w:val="28"/>
        </w:rPr>
        <w:t xml:space="preserve">                    </w:t>
      </w:r>
      <w:r w:rsidR="004406F2">
        <w:rPr>
          <w:b/>
          <w:sz w:val="28"/>
          <w:szCs w:val="28"/>
        </w:rPr>
        <w:t xml:space="preserve">                           </w:t>
      </w:r>
      <w:r w:rsidR="004406F2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4406F2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  <w:r w:rsidR="005B4E8E" w:rsidRPr="00112664">
        <w:rPr>
          <w:b/>
          <w:sz w:val="28"/>
          <w:szCs w:val="28"/>
        </w:rPr>
        <w:t xml:space="preserve">        </w:t>
      </w:r>
      <w:r w:rsidR="004406F2">
        <w:rPr>
          <w:b/>
          <w:sz w:val="28"/>
          <w:szCs w:val="28"/>
        </w:rPr>
        <w:tab/>
        <w:t>/</w:t>
      </w:r>
      <w:r w:rsidR="005B4E8E" w:rsidRPr="00112664">
        <w:rPr>
          <w:sz w:val="28"/>
          <w:szCs w:val="28"/>
        </w:rPr>
        <w:t>1</w:t>
      </w:r>
    </w:p>
    <w:p w:rsidR="00F101CA" w:rsidRPr="00112664" w:rsidRDefault="00F101CA" w:rsidP="00CB7C15">
      <w:pPr>
        <w:spacing w:after="24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14/</w:t>
      </w:r>
      <w:r w:rsidR="005D7C4D">
        <w:rPr>
          <w:b/>
          <w:sz w:val="28"/>
          <w:szCs w:val="28"/>
        </w:rPr>
        <w:t xml:space="preserve"> </w:t>
      </w:r>
      <w:r w:rsidR="00AB3AC0" w:rsidRPr="00112664">
        <w:rPr>
          <w:b/>
          <w:sz w:val="28"/>
          <w:szCs w:val="28"/>
        </w:rPr>
        <w:t xml:space="preserve">Gdańsk                                                                                                                 </w:t>
      </w:r>
      <w:r w:rsidR="005D7C4D">
        <w:rPr>
          <w:b/>
          <w:sz w:val="28"/>
          <w:szCs w:val="28"/>
        </w:rPr>
        <w:tab/>
      </w:r>
      <w:r w:rsidR="00AB3AC0" w:rsidRPr="00112664">
        <w:rPr>
          <w:b/>
          <w:sz w:val="28"/>
          <w:szCs w:val="28"/>
        </w:rPr>
        <w:t>1</w:t>
      </w:r>
      <w:r w:rsidR="005D7C4D">
        <w:rPr>
          <w:b/>
          <w:sz w:val="28"/>
          <w:szCs w:val="28"/>
        </w:rPr>
        <w:t xml:space="preserve"> </w:t>
      </w:r>
      <w:proofErr w:type="spellStart"/>
      <w:r w:rsidR="00AB3AC0" w:rsidRPr="00112664">
        <w:rPr>
          <w:b/>
          <w:sz w:val="28"/>
          <w:szCs w:val="28"/>
        </w:rPr>
        <w:t>pkt</w:t>
      </w:r>
      <w:proofErr w:type="spellEnd"/>
      <w:r w:rsidR="005B4E8E" w:rsidRPr="00112664">
        <w:rPr>
          <w:b/>
          <w:sz w:val="28"/>
          <w:szCs w:val="28"/>
        </w:rPr>
        <w:t xml:space="preserve">         </w:t>
      </w:r>
      <w:r w:rsidR="005D7C4D">
        <w:rPr>
          <w:b/>
          <w:sz w:val="28"/>
          <w:szCs w:val="28"/>
        </w:rPr>
        <w:tab/>
      </w:r>
      <w:r w:rsidR="005B4E8E" w:rsidRPr="00112664">
        <w:rPr>
          <w:sz w:val="28"/>
          <w:szCs w:val="28"/>
        </w:rPr>
        <w:t>/1</w:t>
      </w:r>
    </w:p>
    <w:p w:rsidR="00AB3AC0" w:rsidRPr="00112664" w:rsidRDefault="00AB3AC0" w:rsidP="00CB7C15">
      <w:pPr>
        <w:spacing w:after="24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 xml:space="preserve">15/ </w:t>
      </w:r>
      <w:r w:rsidR="005D7C4D">
        <w:rPr>
          <w:b/>
          <w:sz w:val="28"/>
          <w:szCs w:val="28"/>
        </w:rPr>
        <w:t>[</w:t>
      </w:r>
      <w:proofErr w:type="spellStart"/>
      <w:r w:rsidR="005D7C4D">
        <w:rPr>
          <w:b/>
          <w:sz w:val="28"/>
          <w:szCs w:val="28"/>
        </w:rPr>
        <w:t>Azad</w:t>
      </w:r>
      <w:proofErr w:type="spellEnd"/>
      <w:r w:rsidR="005D7C4D">
        <w:rPr>
          <w:b/>
          <w:sz w:val="28"/>
          <w:szCs w:val="28"/>
        </w:rPr>
        <w:t xml:space="preserve"> Dżammu i] </w:t>
      </w:r>
      <w:r w:rsidRPr="00112664">
        <w:rPr>
          <w:b/>
          <w:sz w:val="28"/>
          <w:szCs w:val="28"/>
        </w:rPr>
        <w:t xml:space="preserve">Kaszmir                                                             </w:t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5D7C4D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  <w:r w:rsidR="005B4E8E" w:rsidRPr="00112664">
        <w:rPr>
          <w:b/>
          <w:sz w:val="28"/>
          <w:szCs w:val="28"/>
        </w:rPr>
        <w:t xml:space="preserve">         </w:t>
      </w:r>
      <w:r w:rsidR="005D7C4D">
        <w:rPr>
          <w:b/>
          <w:sz w:val="28"/>
          <w:szCs w:val="28"/>
        </w:rPr>
        <w:tab/>
      </w:r>
      <w:r w:rsidR="005B4E8E" w:rsidRPr="00112664">
        <w:rPr>
          <w:sz w:val="28"/>
          <w:szCs w:val="28"/>
        </w:rPr>
        <w:t>/1</w:t>
      </w:r>
    </w:p>
    <w:p w:rsidR="00AB3AC0" w:rsidRPr="00112664" w:rsidRDefault="00AB3AC0" w:rsidP="00CB7C15">
      <w:pPr>
        <w:spacing w:after="24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16/</w:t>
      </w:r>
      <w:r w:rsidR="005D7C4D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 xml:space="preserve">Bronisław Geremek                                                                     </w:t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5D7C4D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  <w:r w:rsidR="005B4E8E" w:rsidRPr="00112664">
        <w:rPr>
          <w:b/>
          <w:sz w:val="28"/>
          <w:szCs w:val="28"/>
        </w:rPr>
        <w:t xml:space="preserve">            </w:t>
      </w:r>
      <w:r w:rsidR="005D7C4D">
        <w:rPr>
          <w:b/>
          <w:sz w:val="28"/>
          <w:szCs w:val="28"/>
        </w:rPr>
        <w:tab/>
      </w:r>
      <w:r w:rsidR="000308E2" w:rsidRPr="00112664">
        <w:rPr>
          <w:sz w:val="28"/>
          <w:szCs w:val="28"/>
        </w:rPr>
        <w:t>/1</w:t>
      </w:r>
    </w:p>
    <w:p w:rsidR="005D7C4D" w:rsidRDefault="00AB3AC0" w:rsidP="00CB7C15">
      <w:pPr>
        <w:spacing w:after="24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17/</w:t>
      </w:r>
      <w:r w:rsidR="005D7C4D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 xml:space="preserve">Wysoki Komisarz </w:t>
      </w:r>
      <w:r w:rsidR="0067422A">
        <w:rPr>
          <w:b/>
          <w:sz w:val="28"/>
          <w:szCs w:val="28"/>
        </w:rPr>
        <w:t>[</w:t>
      </w:r>
      <w:r w:rsidRPr="00112664">
        <w:rPr>
          <w:b/>
          <w:sz w:val="28"/>
          <w:szCs w:val="28"/>
        </w:rPr>
        <w:t>Narodów Zjednoczonych [NZ]</w:t>
      </w:r>
      <w:r w:rsidR="0067422A">
        <w:rPr>
          <w:b/>
          <w:sz w:val="28"/>
          <w:szCs w:val="28"/>
        </w:rPr>
        <w:t xml:space="preserve"> ]</w:t>
      </w:r>
      <w:r w:rsidRPr="00112664">
        <w:rPr>
          <w:b/>
          <w:sz w:val="28"/>
          <w:szCs w:val="28"/>
        </w:rPr>
        <w:t xml:space="preserve"> do spraw </w:t>
      </w:r>
      <w:r w:rsidR="0067422A">
        <w:rPr>
          <w:b/>
          <w:sz w:val="28"/>
          <w:szCs w:val="28"/>
        </w:rPr>
        <w:t>U</w:t>
      </w:r>
      <w:r w:rsidRPr="00112664">
        <w:rPr>
          <w:b/>
          <w:sz w:val="28"/>
          <w:szCs w:val="28"/>
        </w:rPr>
        <w:t>chodźców</w:t>
      </w:r>
      <w:r w:rsidR="005D7C4D">
        <w:rPr>
          <w:b/>
          <w:sz w:val="28"/>
          <w:szCs w:val="28"/>
        </w:rPr>
        <w:t xml:space="preserve"> [lub: UNHCR]</w:t>
      </w:r>
    </w:p>
    <w:p w:rsidR="00AB3AC0" w:rsidRPr="00112664" w:rsidRDefault="00AB3AC0" w:rsidP="00CB7C15">
      <w:pPr>
        <w:spacing w:after="24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 xml:space="preserve">    </w:t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5D7C4D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  <w:r w:rsidR="000308E2" w:rsidRPr="00112664">
        <w:rPr>
          <w:b/>
          <w:sz w:val="28"/>
          <w:szCs w:val="28"/>
        </w:rPr>
        <w:t xml:space="preserve">       </w:t>
      </w:r>
      <w:r w:rsidR="005D7C4D">
        <w:rPr>
          <w:b/>
          <w:sz w:val="28"/>
          <w:szCs w:val="28"/>
        </w:rPr>
        <w:tab/>
      </w:r>
      <w:r w:rsidR="000308E2" w:rsidRPr="00112664">
        <w:rPr>
          <w:sz w:val="28"/>
          <w:szCs w:val="28"/>
        </w:rPr>
        <w:t>/1</w:t>
      </w:r>
    </w:p>
    <w:p w:rsidR="00AB3AC0" w:rsidRPr="00112664" w:rsidRDefault="00AB3AC0" w:rsidP="00CB7C15">
      <w:pPr>
        <w:spacing w:after="24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18/ Mołdawii [</w:t>
      </w:r>
      <w:r w:rsidR="005D7C4D">
        <w:rPr>
          <w:b/>
          <w:sz w:val="28"/>
          <w:szCs w:val="28"/>
        </w:rPr>
        <w:t>-</w:t>
      </w:r>
      <w:r w:rsidRPr="00112664">
        <w:rPr>
          <w:b/>
          <w:sz w:val="28"/>
          <w:szCs w:val="28"/>
        </w:rPr>
        <w:t xml:space="preserve">a]                                                                                         </w:t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5D7C4D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  <w:r w:rsidR="000308E2" w:rsidRPr="00112664">
        <w:rPr>
          <w:b/>
          <w:sz w:val="28"/>
          <w:szCs w:val="28"/>
        </w:rPr>
        <w:t xml:space="preserve">        </w:t>
      </w:r>
      <w:r w:rsidR="000308E2" w:rsidRPr="00112664">
        <w:rPr>
          <w:sz w:val="28"/>
          <w:szCs w:val="28"/>
        </w:rPr>
        <w:t xml:space="preserve">  </w:t>
      </w:r>
      <w:r w:rsidR="005D7C4D">
        <w:rPr>
          <w:sz w:val="28"/>
          <w:szCs w:val="28"/>
        </w:rPr>
        <w:tab/>
      </w:r>
      <w:r w:rsidR="000308E2" w:rsidRPr="00112664">
        <w:rPr>
          <w:sz w:val="28"/>
          <w:szCs w:val="28"/>
        </w:rPr>
        <w:t>/1</w:t>
      </w:r>
    </w:p>
    <w:p w:rsidR="00AB3AC0" w:rsidRPr="00112664" w:rsidRDefault="00AB3AC0" w:rsidP="00CB7C15">
      <w:pPr>
        <w:spacing w:after="240" w:line="288" w:lineRule="auto"/>
        <w:rPr>
          <w:b/>
          <w:sz w:val="28"/>
          <w:szCs w:val="28"/>
        </w:rPr>
      </w:pPr>
      <w:r w:rsidRPr="00112664">
        <w:rPr>
          <w:b/>
          <w:sz w:val="28"/>
          <w:szCs w:val="28"/>
        </w:rPr>
        <w:t>19/</w:t>
      </w:r>
      <w:r w:rsidR="005D7C4D">
        <w:rPr>
          <w:b/>
          <w:sz w:val="28"/>
          <w:szCs w:val="28"/>
        </w:rPr>
        <w:t xml:space="preserve"> </w:t>
      </w:r>
      <w:r w:rsidRPr="00112664">
        <w:rPr>
          <w:b/>
          <w:sz w:val="28"/>
          <w:szCs w:val="28"/>
        </w:rPr>
        <w:t xml:space="preserve">Janina </w:t>
      </w:r>
      <w:r w:rsidR="0067422A">
        <w:rPr>
          <w:b/>
          <w:sz w:val="28"/>
          <w:szCs w:val="28"/>
        </w:rPr>
        <w:t xml:space="preserve">[Maria] </w:t>
      </w:r>
      <w:r w:rsidRPr="00112664">
        <w:rPr>
          <w:b/>
          <w:sz w:val="28"/>
          <w:szCs w:val="28"/>
        </w:rPr>
        <w:t>Ochojska</w:t>
      </w:r>
      <w:r w:rsidR="0067422A">
        <w:rPr>
          <w:b/>
          <w:sz w:val="28"/>
          <w:szCs w:val="28"/>
        </w:rPr>
        <w:t xml:space="preserve"> [-Okońska]</w:t>
      </w:r>
      <w:r w:rsidRPr="00112664">
        <w:rPr>
          <w:b/>
          <w:sz w:val="28"/>
          <w:szCs w:val="28"/>
        </w:rPr>
        <w:t xml:space="preserve">               </w:t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="005D7C4D">
        <w:rPr>
          <w:b/>
          <w:sz w:val="28"/>
          <w:szCs w:val="28"/>
        </w:rPr>
        <w:tab/>
      </w:r>
      <w:r w:rsidRPr="00112664">
        <w:rPr>
          <w:b/>
          <w:sz w:val="28"/>
          <w:szCs w:val="28"/>
        </w:rPr>
        <w:t>1</w:t>
      </w:r>
      <w:r w:rsidR="005D7C4D">
        <w:rPr>
          <w:b/>
          <w:sz w:val="28"/>
          <w:szCs w:val="28"/>
        </w:rPr>
        <w:t xml:space="preserve"> </w:t>
      </w:r>
      <w:proofErr w:type="spellStart"/>
      <w:r w:rsidRPr="00112664">
        <w:rPr>
          <w:b/>
          <w:sz w:val="28"/>
          <w:szCs w:val="28"/>
        </w:rPr>
        <w:t>pkt</w:t>
      </w:r>
      <w:proofErr w:type="spellEnd"/>
      <w:r w:rsidR="000308E2" w:rsidRPr="00112664">
        <w:rPr>
          <w:b/>
          <w:sz w:val="28"/>
          <w:szCs w:val="28"/>
        </w:rPr>
        <w:t xml:space="preserve">      </w:t>
      </w:r>
      <w:r w:rsidR="005D7C4D">
        <w:rPr>
          <w:b/>
          <w:sz w:val="28"/>
          <w:szCs w:val="28"/>
        </w:rPr>
        <w:tab/>
      </w:r>
      <w:r w:rsidR="000308E2" w:rsidRPr="00112664">
        <w:rPr>
          <w:sz w:val="28"/>
          <w:szCs w:val="28"/>
        </w:rPr>
        <w:t>/1</w:t>
      </w:r>
    </w:p>
    <w:p w:rsidR="005C5291" w:rsidRPr="0067422A" w:rsidRDefault="00AB3AC0" w:rsidP="004406F2">
      <w:pPr>
        <w:spacing w:after="120" w:line="288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7422A">
        <w:rPr>
          <w:b/>
          <w:sz w:val="28"/>
          <w:szCs w:val="28"/>
          <w:lang w:val="en-US"/>
        </w:rPr>
        <w:t>20/</w:t>
      </w:r>
      <w:r w:rsidR="005D7C4D" w:rsidRPr="0067422A">
        <w:rPr>
          <w:b/>
          <w:sz w:val="28"/>
          <w:szCs w:val="28"/>
          <w:lang w:val="en-US"/>
        </w:rPr>
        <w:t xml:space="preserve"> </w:t>
      </w:r>
      <w:r w:rsidRPr="0067422A">
        <w:rPr>
          <w:b/>
          <w:sz w:val="28"/>
          <w:szCs w:val="28"/>
          <w:lang w:val="en-US"/>
        </w:rPr>
        <w:t>Migue</w:t>
      </w:r>
      <w:r w:rsidR="005C5291" w:rsidRPr="0067422A">
        <w:rPr>
          <w:b/>
          <w:sz w:val="28"/>
          <w:szCs w:val="28"/>
          <w:lang w:val="en-US"/>
        </w:rPr>
        <w:t>l [Mario]  Diaz-</w:t>
      </w:r>
      <w:proofErr w:type="spellStart"/>
      <w:r w:rsidR="005C5291" w:rsidRPr="0067422A">
        <w:rPr>
          <w:b/>
          <w:sz w:val="28"/>
          <w:szCs w:val="28"/>
          <w:lang w:val="en-US"/>
        </w:rPr>
        <w:t>Canel</w:t>
      </w:r>
      <w:proofErr w:type="spellEnd"/>
      <w:r w:rsidR="005C5291" w:rsidRPr="0067422A">
        <w:rPr>
          <w:b/>
          <w:sz w:val="28"/>
          <w:szCs w:val="28"/>
          <w:lang w:val="en-US"/>
        </w:rPr>
        <w:t xml:space="preserve"> [Bermudez]     </w:t>
      </w:r>
      <w:r w:rsidR="005B4E8E" w:rsidRPr="0067422A">
        <w:rPr>
          <w:b/>
          <w:sz w:val="28"/>
          <w:szCs w:val="28"/>
          <w:lang w:val="en-US"/>
        </w:rPr>
        <w:t xml:space="preserve">                                     </w:t>
      </w:r>
      <w:r w:rsidR="00CB7C15" w:rsidRPr="0067422A">
        <w:rPr>
          <w:b/>
          <w:sz w:val="28"/>
          <w:szCs w:val="28"/>
          <w:lang w:val="en-US"/>
        </w:rPr>
        <w:tab/>
      </w:r>
      <w:r w:rsidR="00CB7C15" w:rsidRPr="0067422A">
        <w:rPr>
          <w:b/>
          <w:sz w:val="28"/>
          <w:szCs w:val="28"/>
          <w:lang w:val="en-US"/>
        </w:rPr>
        <w:tab/>
      </w:r>
      <w:r w:rsidR="005B4E8E" w:rsidRPr="0067422A">
        <w:rPr>
          <w:b/>
          <w:sz w:val="28"/>
          <w:szCs w:val="28"/>
          <w:lang w:val="en-US"/>
        </w:rPr>
        <w:t>1</w:t>
      </w:r>
      <w:r w:rsidR="00CB7C15" w:rsidRPr="0067422A">
        <w:rPr>
          <w:b/>
          <w:sz w:val="28"/>
          <w:szCs w:val="28"/>
          <w:lang w:val="en-US"/>
        </w:rPr>
        <w:t xml:space="preserve"> </w:t>
      </w:r>
      <w:proofErr w:type="spellStart"/>
      <w:r w:rsidR="005B4E8E" w:rsidRPr="0067422A">
        <w:rPr>
          <w:b/>
          <w:sz w:val="28"/>
          <w:szCs w:val="28"/>
          <w:lang w:val="en-US"/>
        </w:rPr>
        <w:t>pkt</w:t>
      </w:r>
      <w:proofErr w:type="spellEnd"/>
      <w:r w:rsidR="000308E2" w:rsidRPr="0067422A">
        <w:rPr>
          <w:b/>
          <w:sz w:val="28"/>
          <w:szCs w:val="28"/>
          <w:lang w:val="en-US"/>
        </w:rPr>
        <w:t xml:space="preserve">           </w:t>
      </w:r>
      <w:r w:rsidR="00CB7C15" w:rsidRPr="0067422A">
        <w:rPr>
          <w:b/>
          <w:sz w:val="28"/>
          <w:szCs w:val="28"/>
          <w:lang w:val="en-US"/>
        </w:rPr>
        <w:tab/>
      </w:r>
      <w:r w:rsidR="000308E2" w:rsidRPr="0067422A">
        <w:rPr>
          <w:sz w:val="28"/>
          <w:szCs w:val="28"/>
          <w:lang w:val="en-US"/>
        </w:rPr>
        <w:t>/1</w:t>
      </w:r>
    </w:p>
    <w:sectPr w:rsidR="005C5291" w:rsidRPr="0067422A" w:rsidSect="00BD6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9D" w:rsidRDefault="00D0449D" w:rsidP="00927516">
      <w:pPr>
        <w:spacing w:after="0" w:line="240" w:lineRule="auto"/>
      </w:pPr>
      <w:r>
        <w:separator/>
      </w:r>
    </w:p>
  </w:endnote>
  <w:endnote w:type="continuationSeparator" w:id="0">
    <w:p w:rsidR="00D0449D" w:rsidRDefault="00D0449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D" w:rsidRDefault="00D044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D0449D" w:rsidRDefault="00814934">
        <w:pPr>
          <w:pStyle w:val="Stopka"/>
          <w:jc w:val="center"/>
        </w:pPr>
        <w:fldSimple w:instr=" PAGE   \* MERGEFORMAT ">
          <w:r w:rsidR="0067422A">
            <w:rPr>
              <w:noProof/>
            </w:rPr>
            <w:t>4</w:t>
          </w:r>
        </w:fldSimple>
      </w:p>
    </w:sdtContent>
  </w:sdt>
  <w:p w:rsidR="00D0449D" w:rsidRDefault="00D044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D" w:rsidRDefault="00D044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9D" w:rsidRDefault="00D0449D" w:rsidP="00927516">
      <w:pPr>
        <w:spacing w:after="0" w:line="240" w:lineRule="auto"/>
      </w:pPr>
      <w:r>
        <w:separator/>
      </w:r>
    </w:p>
  </w:footnote>
  <w:footnote w:type="continuationSeparator" w:id="0">
    <w:p w:rsidR="00D0449D" w:rsidRDefault="00D0449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D" w:rsidRDefault="00D0449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D" w:rsidRDefault="0081493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D0449D" w:rsidRPr="00FB13C5" w:rsidRDefault="00814934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D0449D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ETAP CENTRALNY VI</w:t>
                      </w:r>
                      <w:r w:rsidR="00D0449D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OGÓLNOPOLSKIEJ OLIMPIADY                                         WIEDZY O PRAWACH CZŁOWIEKA W ŚWIECIE WSPÓŁCZESNYM – CZ.</w:t>
                      </w:r>
                    </w:sdtContent>
                  </w:sdt>
                  <w:r w:rsidR="00D0449D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D0449D" w:rsidRPr="00FB13C5" w:rsidRDefault="00D0449D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D" w:rsidRDefault="00D044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43D6"/>
    <w:rsid w:val="00006A30"/>
    <w:rsid w:val="000308E2"/>
    <w:rsid w:val="00031EDF"/>
    <w:rsid w:val="00041000"/>
    <w:rsid w:val="000577C4"/>
    <w:rsid w:val="0006411B"/>
    <w:rsid w:val="0006505F"/>
    <w:rsid w:val="000826D2"/>
    <w:rsid w:val="00087EDC"/>
    <w:rsid w:val="000B194E"/>
    <w:rsid w:val="000C6FB2"/>
    <w:rsid w:val="000E3F2F"/>
    <w:rsid w:val="000E6300"/>
    <w:rsid w:val="0010017E"/>
    <w:rsid w:val="00105ACE"/>
    <w:rsid w:val="0011032E"/>
    <w:rsid w:val="00112664"/>
    <w:rsid w:val="00121B9B"/>
    <w:rsid w:val="00123399"/>
    <w:rsid w:val="001309AB"/>
    <w:rsid w:val="001339A0"/>
    <w:rsid w:val="00146E1B"/>
    <w:rsid w:val="00172D90"/>
    <w:rsid w:val="00173671"/>
    <w:rsid w:val="001751AC"/>
    <w:rsid w:val="00175FF1"/>
    <w:rsid w:val="00176738"/>
    <w:rsid w:val="00187E87"/>
    <w:rsid w:val="00193BFE"/>
    <w:rsid w:val="001A0734"/>
    <w:rsid w:val="001A7BFD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4210F"/>
    <w:rsid w:val="002511F0"/>
    <w:rsid w:val="00252923"/>
    <w:rsid w:val="0025437A"/>
    <w:rsid w:val="0027733A"/>
    <w:rsid w:val="002808E9"/>
    <w:rsid w:val="00296179"/>
    <w:rsid w:val="002A1B21"/>
    <w:rsid w:val="002A6542"/>
    <w:rsid w:val="002B62BF"/>
    <w:rsid w:val="002D2E51"/>
    <w:rsid w:val="002F5BB4"/>
    <w:rsid w:val="00315F51"/>
    <w:rsid w:val="00324E6B"/>
    <w:rsid w:val="00325B57"/>
    <w:rsid w:val="00330EF7"/>
    <w:rsid w:val="00346B4A"/>
    <w:rsid w:val="00347736"/>
    <w:rsid w:val="00355F12"/>
    <w:rsid w:val="0036577B"/>
    <w:rsid w:val="00374A3D"/>
    <w:rsid w:val="003805B4"/>
    <w:rsid w:val="003879F2"/>
    <w:rsid w:val="003958BB"/>
    <w:rsid w:val="003964AD"/>
    <w:rsid w:val="003A5896"/>
    <w:rsid w:val="003D1A9A"/>
    <w:rsid w:val="003E0120"/>
    <w:rsid w:val="003E4EBF"/>
    <w:rsid w:val="003F0675"/>
    <w:rsid w:val="00410A0A"/>
    <w:rsid w:val="00422075"/>
    <w:rsid w:val="004406F2"/>
    <w:rsid w:val="00456911"/>
    <w:rsid w:val="004B4A65"/>
    <w:rsid w:val="004C4EC3"/>
    <w:rsid w:val="004D1CD9"/>
    <w:rsid w:val="004D6776"/>
    <w:rsid w:val="004E7476"/>
    <w:rsid w:val="004F3065"/>
    <w:rsid w:val="004F4A17"/>
    <w:rsid w:val="0052577A"/>
    <w:rsid w:val="00530B8E"/>
    <w:rsid w:val="0053127F"/>
    <w:rsid w:val="00542742"/>
    <w:rsid w:val="00554E22"/>
    <w:rsid w:val="00560C42"/>
    <w:rsid w:val="005666AA"/>
    <w:rsid w:val="00567303"/>
    <w:rsid w:val="00583D08"/>
    <w:rsid w:val="00590199"/>
    <w:rsid w:val="005B4E8E"/>
    <w:rsid w:val="005C5291"/>
    <w:rsid w:val="005D7C4D"/>
    <w:rsid w:val="005E7FB4"/>
    <w:rsid w:val="006015F2"/>
    <w:rsid w:val="00616F55"/>
    <w:rsid w:val="006252C3"/>
    <w:rsid w:val="006356DD"/>
    <w:rsid w:val="00653271"/>
    <w:rsid w:val="00657DFA"/>
    <w:rsid w:val="00664C92"/>
    <w:rsid w:val="00667F1D"/>
    <w:rsid w:val="00671149"/>
    <w:rsid w:val="0067422A"/>
    <w:rsid w:val="006A5D8D"/>
    <w:rsid w:val="006A6C03"/>
    <w:rsid w:val="006B274E"/>
    <w:rsid w:val="006D1258"/>
    <w:rsid w:val="006D78B3"/>
    <w:rsid w:val="006F532E"/>
    <w:rsid w:val="007026B0"/>
    <w:rsid w:val="007169B3"/>
    <w:rsid w:val="0072222B"/>
    <w:rsid w:val="00727AC0"/>
    <w:rsid w:val="00732309"/>
    <w:rsid w:val="007378B4"/>
    <w:rsid w:val="00743E42"/>
    <w:rsid w:val="00744DA8"/>
    <w:rsid w:val="0074543A"/>
    <w:rsid w:val="00747CB8"/>
    <w:rsid w:val="00750007"/>
    <w:rsid w:val="007525B1"/>
    <w:rsid w:val="00770B62"/>
    <w:rsid w:val="00770E4C"/>
    <w:rsid w:val="007763DB"/>
    <w:rsid w:val="0077668D"/>
    <w:rsid w:val="00785420"/>
    <w:rsid w:val="007968E3"/>
    <w:rsid w:val="007A4A74"/>
    <w:rsid w:val="007A56CB"/>
    <w:rsid w:val="007B02FE"/>
    <w:rsid w:val="007B3AF0"/>
    <w:rsid w:val="007B6B01"/>
    <w:rsid w:val="007C2ADE"/>
    <w:rsid w:val="007C4E05"/>
    <w:rsid w:val="00800717"/>
    <w:rsid w:val="0081327E"/>
    <w:rsid w:val="00814934"/>
    <w:rsid w:val="008151A5"/>
    <w:rsid w:val="00840016"/>
    <w:rsid w:val="00852DAA"/>
    <w:rsid w:val="008533BF"/>
    <w:rsid w:val="00865349"/>
    <w:rsid w:val="0088196B"/>
    <w:rsid w:val="008953B9"/>
    <w:rsid w:val="008A5DE0"/>
    <w:rsid w:val="008D0FD6"/>
    <w:rsid w:val="008E5230"/>
    <w:rsid w:val="008F1924"/>
    <w:rsid w:val="00904277"/>
    <w:rsid w:val="00906985"/>
    <w:rsid w:val="00914C45"/>
    <w:rsid w:val="00927516"/>
    <w:rsid w:val="009401A8"/>
    <w:rsid w:val="009631D7"/>
    <w:rsid w:val="00986F8B"/>
    <w:rsid w:val="00A01A3D"/>
    <w:rsid w:val="00A04DED"/>
    <w:rsid w:val="00A16241"/>
    <w:rsid w:val="00A2402F"/>
    <w:rsid w:val="00A31FED"/>
    <w:rsid w:val="00A33397"/>
    <w:rsid w:val="00A35F58"/>
    <w:rsid w:val="00A4296D"/>
    <w:rsid w:val="00A42E72"/>
    <w:rsid w:val="00A611B6"/>
    <w:rsid w:val="00A7168D"/>
    <w:rsid w:val="00A94DEF"/>
    <w:rsid w:val="00A9772F"/>
    <w:rsid w:val="00AA28D5"/>
    <w:rsid w:val="00AB2C39"/>
    <w:rsid w:val="00AB3AC0"/>
    <w:rsid w:val="00AB76A0"/>
    <w:rsid w:val="00AC1D46"/>
    <w:rsid w:val="00AE3E3E"/>
    <w:rsid w:val="00AE68DD"/>
    <w:rsid w:val="00AF6109"/>
    <w:rsid w:val="00B140B4"/>
    <w:rsid w:val="00B25ABA"/>
    <w:rsid w:val="00B410FC"/>
    <w:rsid w:val="00B42A24"/>
    <w:rsid w:val="00B4461A"/>
    <w:rsid w:val="00B545FC"/>
    <w:rsid w:val="00B648D3"/>
    <w:rsid w:val="00B67E9E"/>
    <w:rsid w:val="00BA1149"/>
    <w:rsid w:val="00BA30FC"/>
    <w:rsid w:val="00BD65BB"/>
    <w:rsid w:val="00BF59D6"/>
    <w:rsid w:val="00C0320E"/>
    <w:rsid w:val="00C2219C"/>
    <w:rsid w:val="00C36C3F"/>
    <w:rsid w:val="00C437DB"/>
    <w:rsid w:val="00C56365"/>
    <w:rsid w:val="00C61E15"/>
    <w:rsid w:val="00C7055B"/>
    <w:rsid w:val="00C76EF4"/>
    <w:rsid w:val="00C869FE"/>
    <w:rsid w:val="00C87DE7"/>
    <w:rsid w:val="00C91F36"/>
    <w:rsid w:val="00CA207B"/>
    <w:rsid w:val="00CB6831"/>
    <w:rsid w:val="00CB7C15"/>
    <w:rsid w:val="00CD726C"/>
    <w:rsid w:val="00D02701"/>
    <w:rsid w:val="00D0449D"/>
    <w:rsid w:val="00D12B74"/>
    <w:rsid w:val="00D13906"/>
    <w:rsid w:val="00D139FB"/>
    <w:rsid w:val="00D15C82"/>
    <w:rsid w:val="00D263CA"/>
    <w:rsid w:val="00D47435"/>
    <w:rsid w:val="00D51738"/>
    <w:rsid w:val="00D76F93"/>
    <w:rsid w:val="00D95A58"/>
    <w:rsid w:val="00DA6628"/>
    <w:rsid w:val="00DF05DA"/>
    <w:rsid w:val="00DF4821"/>
    <w:rsid w:val="00E036C0"/>
    <w:rsid w:val="00E10165"/>
    <w:rsid w:val="00E22A56"/>
    <w:rsid w:val="00E428A9"/>
    <w:rsid w:val="00E47CBF"/>
    <w:rsid w:val="00E57A64"/>
    <w:rsid w:val="00EB1E37"/>
    <w:rsid w:val="00EB4AC5"/>
    <w:rsid w:val="00EB5540"/>
    <w:rsid w:val="00ED0726"/>
    <w:rsid w:val="00ED208F"/>
    <w:rsid w:val="00EE303C"/>
    <w:rsid w:val="00EE47FA"/>
    <w:rsid w:val="00F101CA"/>
    <w:rsid w:val="00F10E91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E6DFF"/>
    <w:rsid w:val="00FF51C7"/>
    <w:rsid w:val="00FF5FAD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28A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1ECBC-AD06-4561-82BA-FC2D0357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VI OGÓLNOPOLSKIEJ OLIMPIADY                                         WIEDZY O PRAWACH CZŁOWIEKA W ŚWIECIE WSPÓŁCZESNYM – CZ.</vt:lpstr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VI OGÓLNOPOLSKIEJ OLIMPIADY                                         WIEDZY O PRAWACH CZŁOWIEKA W ŚWIECIE WSPÓŁCZESNYM – CZ.</dc:title>
  <dc:creator>Ja</dc:creator>
  <cp:lastModifiedBy>nauczyciel</cp:lastModifiedBy>
  <cp:revision>3</cp:revision>
  <dcterms:created xsi:type="dcterms:W3CDTF">2019-03-08T15:32:00Z</dcterms:created>
  <dcterms:modified xsi:type="dcterms:W3CDTF">2019-11-13T14:14:00Z</dcterms:modified>
</cp:coreProperties>
</file>