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ook w:val="00A0"/>
      </w:tblPr>
      <w:tblGrid>
        <w:gridCol w:w="11057"/>
      </w:tblGrid>
      <w:tr w:rsidR="004C63AE" w:rsidRPr="0053127F" w:rsidTr="00EF51DE">
        <w:trPr>
          <w:trHeight w:val="906"/>
        </w:trPr>
        <w:tc>
          <w:tcPr>
            <w:tcW w:w="11057" w:type="dxa"/>
          </w:tcPr>
          <w:p w:rsidR="004C63AE" w:rsidRPr="00EF51DE" w:rsidRDefault="008F285A" w:rsidP="00EF51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09081" cy="365760"/>
                  <wp:effectExtent l="19050" t="0" r="5419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655" cy="36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3AE" w:rsidRPr="00830AC8" w:rsidRDefault="004C63AE" w:rsidP="003B1DB8">
      <w:pPr>
        <w:spacing w:after="240"/>
        <w:jc w:val="center"/>
        <w:rPr>
          <w:b/>
          <w:sz w:val="16"/>
          <w:szCs w:val="16"/>
          <w:lang w:eastAsia="pl-PL"/>
        </w:rPr>
      </w:pPr>
    </w:p>
    <w:p w:rsidR="004C63AE" w:rsidRPr="003A047C" w:rsidRDefault="004C63AE" w:rsidP="003B1DB8">
      <w:pPr>
        <w:spacing w:after="240"/>
        <w:jc w:val="center"/>
        <w:rPr>
          <w:b/>
          <w:sz w:val="56"/>
          <w:szCs w:val="56"/>
          <w:lang w:eastAsia="pl-PL"/>
        </w:rPr>
      </w:pPr>
      <w:r w:rsidRPr="003A047C">
        <w:rPr>
          <w:b/>
          <w:sz w:val="56"/>
          <w:szCs w:val="56"/>
          <w:lang w:eastAsia="pl-PL"/>
        </w:rPr>
        <w:t>ZASADY</w:t>
      </w:r>
      <w:r>
        <w:rPr>
          <w:b/>
          <w:sz w:val="56"/>
          <w:szCs w:val="56"/>
          <w:lang w:eastAsia="pl-PL"/>
        </w:rPr>
        <w:t xml:space="preserve"> QUIZU</w:t>
      </w:r>
      <w:r w:rsidRPr="003A047C">
        <w:rPr>
          <w:b/>
          <w:sz w:val="56"/>
          <w:szCs w:val="56"/>
          <w:lang w:eastAsia="pl-PL"/>
        </w:rPr>
        <w:t>:</w:t>
      </w:r>
    </w:p>
    <w:p w:rsidR="000F1D80" w:rsidRDefault="000F1D80" w:rsidP="000F1D80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1/ Losujemy pierwszego odpowiadającego; potem kolejność odpowiadających – zgodnie ze wskazówkami zegara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cs="Calibri"/>
          <w:sz w:val="40"/>
          <w:szCs w:val="40"/>
          <w:lang w:eastAsia="pl-PL"/>
        </w:rPr>
        <w:t xml:space="preserve"> 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5/ Odpowiedzi nie można poprawiać – w przypadku udziele</w:t>
      </w:r>
      <w:r>
        <w:rPr>
          <w:rFonts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cs="Calibri"/>
          <w:sz w:val="40"/>
          <w:szCs w:val="40"/>
          <w:lang w:eastAsia="pl-PL"/>
        </w:rPr>
        <w:t>udzielona jako pierwsza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cs="Calibri"/>
          <w:sz w:val="40"/>
          <w:szCs w:val="40"/>
          <w:lang w:eastAsia="pl-PL"/>
        </w:rPr>
        <w:t xml:space="preserve"> </w:t>
      </w:r>
      <w:proofErr w:type="spellStart"/>
      <w:r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jeżeli 0 pkt. – informuje, jaka była odpowiedź prawidłowa na 1 pkt.</w:t>
      </w:r>
    </w:p>
    <w:p w:rsidR="000F1D80" w:rsidRDefault="000F1D80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</w:p>
    <w:p w:rsidR="006B6F96" w:rsidRDefault="006B6F96" w:rsidP="006B6F96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Kategoria 1 – Instytucje ONZ</w:t>
      </w:r>
    </w:p>
    <w:p w:rsidR="006B6F96" w:rsidRDefault="006B6F96" w:rsidP="006B6F96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 podanego skrótu instytucji ONZ podaj, czy jest to: organ główny lub organ lub organizacja wyspecjalizowana lub fundusz lub organizacja powiązana ONZ. </w:t>
      </w:r>
    </w:p>
    <w:p w:rsidR="006B6F96" w:rsidRPr="00986048" w:rsidRDefault="006B6F96" w:rsidP="006B6F96">
      <w:pPr>
        <w:spacing w:after="60"/>
        <w:rPr>
          <w:sz w:val="28"/>
          <w:szCs w:val="28"/>
        </w:rPr>
      </w:pPr>
      <w:r w:rsidRPr="00D87402">
        <w:rPr>
          <w:sz w:val="28"/>
          <w:szCs w:val="28"/>
        </w:rPr>
        <w:t>1</w:t>
      </w:r>
      <w:r w:rsidRPr="00986048">
        <w:rPr>
          <w:sz w:val="28"/>
          <w:szCs w:val="28"/>
        </w:rPr>
        <w:t xml:space="preserve">/ </w:t>
      </w:r>
      <w:r>
        <w:rPr>
          <w:rFonts w:cs="Calibri"/>
          <w:sz w:val="28"/>
          <w:szCs w:val="28"/>
        </w:rPr>
        <w:t>ECOSOC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 główny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2/ </w:t>
      </w:r>
      <w:r>
        <w:rPr>
          <w:rFonts w:cs="Calibri"/>
          <w:sz w:val="28"/>
          <w:szCs w:val="28"/>
        </w:rPr>
        <w:t>UNHCR</w:t>
      </w:r>
    </w:p>
    <w:p w:rsidR="006B6F96" w:rsidRPr="00986048" w:rsidRDefault="006B6F96" w:rsidP="006B6F96">
      <w:pPr>
        <w:spacing w:after="0" w:line="240" w:lineRule="auto"/>
        <w:ind w:firstLine="709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</w:t>
      </w:r>
    </w:p>
    <w:p w:rsidR="006B6F96" w:rsidRPr="00986048" w:rsidRDefault="006B6F96" w:rsidP="006B6F96">
      <w:pPr>
        <w:pStyle w:val="Nagwek1"/>
      </w:pPr>
      <w:r w:rsidRPr="00986048">
        <w:rPr>
          <w:sz w:val="28"/>
          <w:szCs w:val="28"/>
        </w:rPr>
        <w:t xml:space="preserve">3/ </w:t>
      </w:r>
      <w:r>
        <w:rPr>
          <w:rStyle w:val="watch-title"/>
          <w:rFonts w:ascii="Calibri" w:hAnsi="Calibri" w:cs="Arial"/>
          <w:b w:val="0"/>
          <w:sz w:val="28"/>
          <w:szCs w:val="28"/>
        </w:rPr>
        <w:t>UNICEF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fundusz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4/ </w:t>
      </w:r>
      <w:r>
        <w:rPr>
          <w:rFonts w:cs="Calibri"/>
          <w:sz w:val="28"/>
          <w:szCs w:val="28"/>
        </w:rPr>
        <w:t>UNIDO</w:t>
      </w:r>
      <w:r w:rsidRPr="00986048">
        <w:rPr>
          <w:rFonts w:cs="Calibri"/>
          <w:sz w:val="28"/>
          <w:szCs w:val="28"/>
        </w:rPr>
        <w:t xml:space="preserve"> 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organizacja [instytucja] wyspecjalizowana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5/ </w:t>
      </w:r>
      <w:r>
        <w:rPr>
          <w:rFonts w:cs="Calibri"/>
          <w:sz w:val="28"/>
          <w:szCs w:val="28"/>
        </w:rPr>
        <w:t>IAEA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organizacja powiązana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6/ </w:t>
      </w:r>
      <w:r>
        <w:rPr>
          <w:rFonts w:cs="Calibri"/>
          <w:sz w:val="28"/>
          <w:szCs w:val="28"/>
        </w:rPr>
        <w:t>MTS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 główny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7/ </w:t>
      </w:r>
      <w:r>
        <w:rPr>
          <w:rFonts w:cs="Calibri"/>
          <w:sz w:val="28"/>
          <w:szCs w:val="28"/>
        </w:rPr>
        <w:t>WTO</w:t>
      </w:r>
      <w:r w:rsidRPr="00986048">
        <w:rPr>
          <w:rFonts w:cs="Calibri"/>
          <w:sz w:val="28"/>
          <w:szCs w:val="28"/>
        </w:rPr>
        <w:t xml:space="preserve"> 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organizacja powiązana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8/ </w:t>
      </w:r>
      <w:r>
        <w:rPr>
          <w:rFonts w:cs="Calibri"/>
          <w:sz w:val="28"/>
          <w:szCs w:val="28"/>
        </w:rPr>
        <w:t>CTBTO (Organizacja Traktatu o Całkowitym Zakazie Prób Jądrowych)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organizacja powiązana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9/ </w:t>
      </w:r>
      <w:r>
        <w:rPr>
          <w:rFonts w:cs="Calibri"/>
          <w:sz w:val="28"/>
          <w:szCs w:val="28"/>
        </w:rPr>
        <w:t>WMO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organizacja [instytucja] wyspecjalizowana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10/ </w:t>
      </w:r>
      <w:r>
        <w:rPr>
          <w:rFonts w:cs="Calibri"/>
          <w:sz w:val="28"/>
          <w:szCs w:val="28"/>
        </w:rPr>
        <w:t>IFAD</w:t>
      </w:r>
    </w:p>
    <w:p w:rsidR="006B6F96" w:rsidRDefault="006B6F96" w:rsidP="006B6F96">
      <w:pPr>
        <w:spacing w:after="0"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FF0000"/>
          <w:sz w:val="28"/>
          <w:szCs w:val="28"/>
        </w:rPr>
        <w:t>organizacja [instytucja] wyspecjalizowana</w:t>
      </w:r>
    </w:p>
    <w:p w:rsidR="006B6F96" w:rsidRDefault="006B6F96" w:rsidP="006B6F96">
      <w:pPr>
        <w:spacing w:after="360"/>
        <w:jc w:val="center"/>
        <w:rPr>
          <w:color w:val="0070C0"/>
          <w:sz w:val="36"/>
          <w:szCs w:val="36"/>
        </w:rPr>
      </w:pPr>
    </w:p>
    <w:p w:rsidR="006B6F96" w:rsidRDefault="006B6F96" w:rsidP="003B1DB8">
      <w:pPr>
        <w:spacing w:after="360"/>
        <w:jc w:val="center"/>
        <w:rPr>
          <w:color w:val="0070C0"/>
          <w:sz w:val="36"/>
          <w:szCs w:val="36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lastRenderedPageBreak/>
        <w:t xml:space="preserve">Kategoria </w:t>
      </w:r>
      <w:r w:rsidR="006B6F96">
        <w:rPr>
          <w:color w:val="0070C0"/>
          <w:sz w:val="36"/>
          <w:szCs w:val="36"/>
        </w:rPr>
        <w:t>2</w:t>
      </w:r>
      <w:r w:rsidRPr="00830AC8">
        <w:rPr>
          <w:color w:val="0070C0"/>
          <w:sz w:val="36"/>
          <w:szCs w:val="36"/>
        </w:rPr>
        <w:t xml:space="preserve"> –</w:t>
      </w:r>
      <w:r>
        <w:rPr>
          <w:color w:val="0070C0"/>
          <w:sz w:val="36"/>
          <w:szCs w:val="36"/>
        </w:rPr>
        <w:t xml:space="preserve"> </w:t>
      </w:r>
      <w:r w:rsidR="00C76779">
        <w:rPr>
          <w:color w:val="0070C0"/>
          <w:sz w:val="36"/>
          <w:szCs w:val="36"/>
        </w:rPr>
        <w:t>Organizacje wyspecjalizowane ONZ</w:t>
      </w:r>
      <w:r>
        <w:rPr>
          <w:color w:val="0070C0"/>
          <w:sz w:val="36"/>
          <w:szCs w:val="36"/>
        </w:rPr>
        <w:t xml:space="preserve">. </w:t>
      </w:r>
    </w:p>
    <w:p w:rsidR="004C63AE" w:rsidRDefault="00C76779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Rozwiń skróty organizacji</w:t>
      </w:r>
      <w:r w:rsidR="004C63AE">
        <w:rPr>
          <w:color w:val="0070C0"/>
          <w:sz w:val="36"/>
          <w:szCs w:val="36"/>
        </w:rPr>
        <w:t>:</w:t>
      </w:r>
    </w:p>
    <w:p w:rsidR="004C63AE" w:rsidRPr="00C3410F" w:rsidRDefault="004C63AE" w:rsidP="003B1DB8">
      <w:pPr>
        <w:spacing w:after="80" w:line="360" w:lineRule="auto"/>
        <w:jc w:val="both"/>
        <w:rPr>
          <w:spacing w:val="-2"/>
          <w:sz w:val="28"/>
          <w:szCs w:val="28"/>
        </w:rPr>
      </w:pPr>
      <w:r w:rsidRPr="00C3410F">
        <w:rPr>
          <w:spacing w:val="-2"/>
          <w:sz w:val="28"/>
          <w:szCs w:val="28"/>
        </w:rPr>
        <w:t xml:space="preserve">1/ </w:t>
      </w:r>
      <w:r w:rsidR="00C76779">
        <w:rPr>
          <w:spacing w:val="-2"/>
          <w:sz w:val="28"/>
          <w:szCs w:val="28"/>
        </w:rPr>
        <w:t>WMO</w:t>
      </w:r>
    </w:p>
    <w:p w:rsidR="004C63AE" w:rsidRPr="00633128" w:rsidRDefault="004C63AE" w:rsidP="003B1DB8">
      <w:pPr>
        <w:spacing w:after="80" w:line="360" w:lineRule="auto"/>
        <w:ind w:firstLine="708"/>
        <w:jc w:val="both"/>
        <w:rPr>
          <w:color w:val="C00000"/>
          <w:sz w:val="28"/>
          <w:szCs w:val="28"/>
        </w:rPr>
      </w:pPr>
      <w:r w:rsidRPr="00633128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Światowa Organizacja Meteorologiczna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2/ </w:t>
      </w:r>
      <w:r w:rsidR="00C76779">
        <w:rPr>
          <w:sz w:val="28"/>
          <w:szCs w:val="28"/>
        </w:rPr>
        <w:t>IMO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Międzynarodowa Organizacja Morska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3/ </w:t>
      </w:r>
      <w:r w:rsidR="00C76779">
        <w:rPr>
          <w:sz w:val="28"/>
          <w:szCs w:val="28"/>
        </w:rPr>
        <w:t>WIPO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Światowa Organizacja Własności Intelektualnej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4/ </w:t>
      </w:r>
      <w:r w:rsidR="00C76779">
        <w:rPr>
          <w:sz w:val="28"/>
          <w:szCs w:val="28"/>
        </w:rPr>
        <w:t>UPU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Światowy</w:t>
      </w:r>
      <w:r w:rsidR="006B6F96">
        <w:rPr>
          <w:b/>
          <w:color w:val="C00000"/>
          <w:sz w:val="28"/>
          <w:szCs w:val="28"/>
        </w:rPr>
        <w:t xml:space="preserve"> [lub: Powszechny]</w:t>
      </w:r>
      <w:r w:rsidR="00C76779">
        <w:rPr>
          <w:b/>
          <w:color w:val="C00000"/>
          <w:sz w:val="28"/>
          <w:szCs w:val="28"/>
        </w:rPr>
        <w:t xml:space="preserve"> Związek Pocztowy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5/ </w:t>
      </w:r>
      <w:r w:rsidR="00C76779">
        <w:rPr>
          <w:sz w:val="28"/>
          <w:szCs w:val="28"/>
        </w:rPr>
        <w:t>WHO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Światowa Organizacja Zdrowia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6/ </w:t>
      </w:r>
      <w:r w:rsidR="00C76779">
        <w:rPr>
          <w:sz w:val="28"/>
          <w:szCs w:val="28"/>
        </w:rPr>
        <w:t>UNIDO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Organizacja Narodów Zjednoczonych do spraw Rozwoju Przemysłu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7/ </w:t>
      </w:r>
      <w:r w:rsidR="00986048">
        <w:rPr>
          <w:sz w:val="28"/>
          <w:szCs w:val="28"/>
        </w:rPr>
        <w:t>ILO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>
        <w:rPr>
          <w:b/>
          <w:color w:val="C00000"/>
          <w:sz w:val="28"/>
          <w:szCs w:val="28"/>
        </w:rPr>
        <w:t>Międzynarodowa Organizacja Pracy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8/ </w:t>
      </w:r>
      <w:r w:rsidR="00986048">
        <w:rPr>
          <w:sz w:val="28"/>
          <w:szCs w:val="28"/>
        </w:rPr>
        <w:t>FAO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>
        <w:rPr>
          <w:b/>
          <w:color w:val="C00000"/>
          <w:sz w:val="28"/>
          <w:szCs w:val="28"/>
        </w:rPr>
        <w:t>Organizacja Narodów Zjednoczonych do spraw Wyżywienia i Rolnictwa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9/ </w:t>
      </w:r>
      <w:r w:rsidR="00986048">
        <w:rPr>
          <w:sz w:val="28"/>
          <w:szCs w:val="28"/>
        </w:rPr>
        <w:t>ICAO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>
        <w:rPr>
          <w:b/>
          <w:color w:val="C00000"/>
          <w:sz w:val="28"/>
          <w:szCs w:val="28"/>
        </w:rPr>
        <w:t>Organizacja Międzynarodowego Lotnictwa Cywilnego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10/ </w:t>
      </w:r>
      <w:r w:rsidR="00986048">
        <w:rPr>
          <w:sz w:val="28"/>
          <w:szCs w:val="28"/>
        </w:rPr>
        <w:t>UNESCO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 w:rsidRPr="00986048">
        <w:rPr>
          <w:rStyle w:val="st"/>
          <w:b/>
          <w:color w:val="FF0000"/>
          <w:sz w:val="28"/>
          <w:szCs w:val="28"/>
        </w:rPr>
        <w:t xml:space="preserve">Organizacja Narodów Zjednoczonych </w:t>
      </w:r>
      <w:r w:rsidR="00AC3983">
        <w:rPr>
          <w:rStyle w:val="st"/>
          <w:b/>
          <w:color w:val="FF0000"/>
          <w:sz w:val="28"/>
          <w:szCs w:val="28"/>
        </w:rPr>
        <w:t>ds. Oświaty</w:t>
      </w:r>
      <w:r w:rsidR="00986048" w:rsidRPr="00986048">
        <w:rPr>
          <w:rStyle w:val="st"/>
          <w:b/>
          <w:color w:val="FF0000"/>
          <w:sz w:val="28"/>
          <w:szCs w:val="28"/>
        </w:rPr>
        <w:t>, Nauki i Kultury</w:t>
      </w:r>
    </w:p>
    <w:p w:rsidR="004C63AE" w:rsidRDefault="00986048" w:rsidP="006B6F96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6B6F96">
        <w:rPr>
          <w:color w:val="0070C0"/>
          <w:sz w:val="36"/>
          <w:szCs w:val="36"/>
        </w:rPr>
        <w:lastRenderedPageBreak/>
        <w:t>Ka</w:t>
      </w:r>
      <w:r w:rsidR="004C63AE">
        <w:rPr>
          <w:color w:val="0070C0"/>
          <w:sz w:val="36"/>
          <w:szCs w:val="36"/>
        </w:rPr>
        <w:t xml:space="preserve">tegoria 3 – </w:t>
      </w:r>
      <w:r w:rsidR="00D107BA">
        <w:rPr>
          <w:color w:val="0070C0"/>
          <w:sz w:val="36"/>
          <w:szCs w:val="36"/>
        </w:rPr>
        <w:t>Teorie, pojęcia, terminy</w:t>
      </w:r>
      <w:r w:rsidR="004C63AE">
        <w:rPr>
          <w:color w:val="0070C0"/>
          <w:sz w:val="36"/>
          <w:szCs w:val="36"/>
        </w:rPr>
        <w:t>.</w:t>
      </w:r>
    </w:p>
    <w:p w:rsidR="004C63AE" w:rsidRPr="008D3394" w:rsidRDefault="004C63AE" w:rsidP="003B1DB8">
      <w:pPr>
        <w:spacing w:after="0" w:line="240" w:lineRule="auto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Podaj, </w:t>
      </w:r>
      <w:r w:rsidR="00D107BA">
        <w:rPr>
          <w:color w:val="0070C0"/>
          <w:sz w:val="36"/>
          <w:szCs w:val="36"/>
        </w:rPr>
        <w:t>kto był ich autorem</w:t>
      </w:r>
      <w:r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1/ </w:t>
      </w:r>
      <w:r w:rsidR="006B6F96">
        <w:rPr>
          <w:sz w:val="28"/>
          <w:szCs w:val="28"/>
        </w:rPr>
        <w:t>Teoria „fal demokratyzacji”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Style w:val="y0nh2b"/>
          <w:b/>
          <w:color w:val="FF0000"/>
          <w:sz w:val="28"/>
          <w:szCs w:val="28"/>
        </w:rPr>
        <w:t>[Samuel] Huntington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2/ </w:t>
      </w:r>
      <w:r w:rsidR="006B6F96">
        <w:rPr>
          <w:sz w:val="28"/>
          <w:szCs w:val="28"/>
        </w:rPr>
        <w:t>zasada suwerenności narodu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[Jan Jakub] Rousseau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3/ </w:t>
      </w:r>
      <w:r w:rsidR="006B6F96">
        <w:rPr>
          <w:sz w:val="28"/>
          <w:szCs w:val="28"/>
        </w:rPr>
        <w:t>pierwszy twórca trójpodziału władzy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[John] Locke</w:t>
      </w:r>
    </w:p>
    <w:p w:rsidR="004C63AE" w:rsidRDefault="004C63AE" w:rsidP="008D3394">
      <w:pPr>
        <w:spacing w:after="0" w:line="360" w:lineRule="auto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4/ </w:t>
      </w:r>
      <w:r w:rsidR="006B6F96">
        <w:rPr>
          <w:rFonts w:cs="Calibri"/>
          <w:sz w:val="28"/>
          <w:szCs w:val="28"/>
        </w:rPr>
        <w:t xml:space="preserve">trzy </w:t>
      </w:r>
      <w:r w:rsidR="006B6F96">
        <w:rPr>
          <w:sz w:val="28"/>
          <w:szCs w:val="28"/>
        </w:rPr>
        <w:t>formy uprawomocnienia władzy politycznej</w:t>
      </w:r>
      <w:r>
        <w:rPr>
          <w:sz w:val="28"/>
          <w:szCs w:val="28"/>
        </w:rPr>
        <w:t xml:space="preserve"> </w:t>
      </w:r>
      <w:r w:rsidRPr="00F10FE9">
        <w:rPr>
          <w:rFonts w:cs="Calibri"/>
          <w:color w:val="C00000"/>
          <w:sz w:val="28"/>
          <w:szCs w:val="28"/>
        </w:rPr>
        <w:t xml:space="preserve"> </w:t>
      </w:r>
    </w:p>
    <w:p w:rsidR="004C63AE" w:rsidRPr="00F10FE9" w:rsidRDefault="004C63AE" w:rsidP="008D3394">
      <w:pPr>
        <w:spacing w:after="0" w:line="360" w:lineRule="auto"/>
        <w:ind w:firstLine="708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[Max Weber]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5/ </w:t>
      </w:r>
      <w:r w:rsidR="006B6F96">
        <w:rPr>
          <w:sz w:val="28"/>
          <w:szCs w:val="28"/>
        </w:rPr>
        <w:t>socjologia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[August] Comte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6/ </w:t>
      </w:r>
      <w:r w:rsidR="006B6F96">
        <w:rPr>
          <w:sz w:val="28"/>
          <w:szCs w:val="28"/>
        </w:rPr>
        <w:t>kontrkultura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[Theodore] Roszak</w:t>
      </w:r>
    </w:p>
    <w:p w:rsidR="004C63AE" w:rsidRPr="00F10FE9" w:rsidRDefault="004C63AE" w:rsidP="003B1DB8">
      <w:pPr>
        <w:spacing w:after="0" w:line="360" w:lineRule="auto"/>
        <w:jc w:val="both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7/ </w:t>
      </w:r>
      <w:r w:rsidR="006B6F96">
        <w:rPr>
          <w:sz w:val="28"/>
          <w:szCs w:val="28"/>
        </w:rPr>
        <w:t>Stany Zjednoczone Europy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[Winston] Churchill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>8/</w:t>
      </w:r>
      <w:r>
        <w:rPr>
          <w:rFonts w:cs="Calibri"/>
          <w:sz w:val="28"/>
          <w:szCs w:val="28"/>
        </w:rPr>
        <w:t xml:space="preserve"> </w:t>
      </w:r>
      <w:r w:rsidR="006B6F96">
        <w:rPr>
          <w:sz w:val="28"/>
          <w:szCs w:val="28"/>
        </w:rPr>
        <w:t xml:space="preserve">zimna wojna </w:t>
      </w:r>
    </w:p>
    <w:p w:rsidR="004C63AE" w:rsidRPr="00A31B1C" w:rsidRDefault="004C63AE" w:rsidP="003B1DB8">
      <w:pPr>
        <w:spacing w:after="120" w:line="360" w:lineRule="auto"/>
        <w:ind w:firstLine="708"/>
        <w:rPr>
          <w:rFonts w:cs="Calibri"/>
          <w:color w:val="FF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 xml:space="preserve">[Bernard] </w:t>
      </w:r>
      <w:proofErr w:type="spellStart"/>
      <w:r w:rsidR="006B6F96">
        <w:rPr>
          <w:rFonts w:cs="Calibri"/>
          <w:b/>
          <w:color w:val="FF0000"/>
          <w:sz w:val="28"/>
          <w:szCs w:val="28"/>
        </w:rPr>
        <w:t>Baruch</w:t>
      </w:r>
      <w:proofErr w:type="spellEnd"/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9/ </w:t>
      </w:r>
      <w:r w:rsidR="006B6F96">
        <w:rPr>
          <w:sz w:val="28"/>
          <w:szCs w:val="28"/>
        </w:rPr>
        <w:t>globalna wioska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</w:t>
      </w:r>
      <w:proofErr w:type="spellStart"/>
      <w:r w:rsidR="006B6F96">
        <w:rPr>
          <w:rFonts w:cs="Calibri"/>
          <w:b/>
          <w:color w:val="FF0000"/>
          <w:sz w:val="28"/>
          <w:szCs w:val="28"/>
        </w:rPr>
        <w:t>Hewrbert</w:t>
      </w:r>
      <w:proofErr w:type="spellEnd"/>
      <w:r w:rsidR="006B6F96">
        <w:rPr>
          <w:rFonts w:cs="Calibri"/>
          <w:b/>
          <w:color w:val="FF0000"/>
          <w:sz w:val="28"/>
          <w:szCs w:val="28"/>
        </w:rPr>
        <w:t>] McLuhan</w:t>
      </w:r>
    </w:p>
    <w:p w:rsidR="004C63AE" w:rsidRPr="00F10FE9" w:rsidRDefault="004C63AE" w:rsidP="003B1DB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F10FE9">
        <w:rPr>
          <w:rFonts w:ascii="Calibri" w:hAnsi="Calibri" w:cs="Calibri"/>
          <w:sz w:val="28"/>
          <w:szCs w:val="28"/>
        </w:rPr>
        <w:t>10/</w:t>
      </w:r>
      <w:r w:rsidR="00A31B1C">
        <w:rPr>
          <w:rFonts w:ascii="Calibri" w:hAnsi="Calibri" w:cs="Calibri"/>
          <w:sz w:val="28"/>
          <w:szCs w:val="28"/>
        </w:rPr>
        <w:t xml:space="preserve"> </w:t>
      </w:r>
      <w:r w:rsidR="006B6F96">
        <w:rPr>
          <w:rFonts w:ascii="Calibri" w:hAnsi="Calibri" w:cs="Calibri"/>
          <w:sz w:val="28"/>
          <w:szCs w:val="28"/>
        </w:rPr>
        <w:t>trzy kategorie polityków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[Max] Weber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A31B1C" w:rsidRDefault="004C63AE" w:rsidP="003B1DB8">
      <w:pPr>
        <w:spacing w:after="0"/>
        <w:jc w:val="center"/>
        <w:rPr>
          <w:color w:val="0070C0"/>
          <w:sz w:val="36"/>
          <w:szCs w:val="36"/>
        </w:rPr>
      </w:pPr>
      <w:r w:rsidRPr="00012FD0">
        <w:rPr>
          <w:color w:val="0070C0"/>
          <w:sz w:val="36"/>
          <w:szCs w:val="36"/>
        </w:rPr>
        <w:lastRenderedPageBreak/>
        <w:t xml:space="preserve">Kategoria 4 – </w:t>
      </w:r>
      <w:r w:rsidR="006B6F96">
        <w:rPr>
          <w:color w:val="0070C0"/>
          <w:sz w:val="36"/>
          <w:szCs w:val="36"/>
        </w:rPr>
        <w:t>NATO</w:t>
      </w:r>
    </w:p>
    <w:p w:rsidR="004C63AE" w:rsidRPr="00012FD0" w:rsidRDefault="006B6F96" w:rsidP="003B1DB8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rok, w którym do NATO wstąpiły poniższe państwa</w:t>
      </w:r>
      <w:r w:rsidR="004C63AE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B6F96">
        <w:rPr>
          <w:sz w:val="28"/>
          <w:szCs w:val="28"/>
        </w:rPr>
        <w:t>Czarnogóra</w:t>
      </w:r>
    </w:p>
    <w:p w:rsidR="004C63AE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2017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6B6F96">
        <w:rPr>
          <w:sz w:val="28"/>
          <w:szCs w:val="28"/>
        </w:rPr>
        <w:t>Albania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2009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6B6F96">
        <w:rPr>
          <w:sz w:val="28"/>
          <w:szCs w:val="28"/>
        </w:rPr>
        <w:t>Bułgaria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2004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6B6F96">
        <w:rPr>
          <w:sz w:val="28"/>
          <w:szCs w:val="28"/>
        </w:rPr>
        <w:t>Węgry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1999</w:t>
      </w:r>
      <w:r>
        <w:rPr>
          <w:b/>
          <w:color w:val="C00000"/>
          <w:sz w:val="28"/>
          <w:szCs w:val="28"/>
        </w:rPr>
        <w:t xml:space="preserve"> 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6B6F96">
        <w:rPr>
          <w:sz w:val="28"/>
          <w:szCs w:val="28"/>
        </w:rPr>
        <w:t>Hiszpania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1982</w:t>
      </w:r>
    </w:p>
    <w:p w:rsidR="004C63AE" w:rsidRDefault="004C63AE" w:rsidP="005B4BBE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6B6F96">
        <w:rPr>
          <w:sz w:val="28"/>
          <w:szCs w:val="28"/>
        </w:rPr>
        <w:t>RFN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1955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6B6F96">
        <w:rPr>
          <w:sz w:val="28"/>
          <w:szCs w:val="28"/>
        </w:rPr>
        <w:t>Turcja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1952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6B6F96">
        <w:rPr>
          <w:sz w:val="28"/>
          <w:szCs w:val="28"/>
        </w:rPr>
        <w:t>Szwecja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np.: nie należy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6B6F96">
        <w:rPr>
          <w:sz w:val="28"/>
          <w:szCs w:val="28"/>
        </w:rPr>
        <w:t>Islandia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1949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6B6F96">
        <w:rPr>
          <w:sz w:val="28"/>
          <w:szCs w:val="28"/>
        </w:rPr>
        <w:t>Chorwacja</w:t>
      </w:r>
    </w:p>
    <w:p w:rsidR="004C63AE" w:rsidRPr="003A047C" w:rsidRDefault="004C63AE" w:rsidP="003B1DB8">
      <w:pPr>
        <w:spacing w:after="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2009</w:t>
      </w: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spacing w:after="360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5 – </w:t>
      </w:r>
      <w:r w:rsidR="006B6F96">
        <w:rPr>
          <w:color w:val="0070C0"/>
          <w:sz w:val="36"/>
          <w:szCs w:val="36"/>
        </w:rPr>
        <w:t>Ideologie</w:t>
      </w:r>
      <w:r>
        <w:rPr>
          <w:color w:val="0070C0"/>
          <w:sz w:val="36"/>
          <w:szCs w:val="36"/>
        </w:rPr>
        <w:t xml:space="preserve">. </w:t>
      </w:r>
    </w:p>
    <w:p w:rsidR="004C63AE" w:rsidRDefault="006B6F96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której to ideologii są poniższe założenia, idee itp.</w:t>
      </w:r>
      <w:r w:rsidR="004C63AE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B6F96">
        <w:rPr>
          <w:sz w:val="28"/>
          <w:szCs w:val="28"/>
        </w:rPr>
        <w:t>równość</w:t>
      </w:r>
    </w:p>
    <w:p w:rsidR="004C63AE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socjaldemoklracja</w:t>
      </w:r>
      <w:proofErr w:type="spellEnd"/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6B6F96">
        <w:rPr>
          <w:sz w:val="28"/>
          <w:szCs w:val="28"/>
        </w:rPr>
        <w:t>utylitaryzm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liberalizm</w:t>
      </w:r>
    </w:p>
    <w:p w:rsidR="004C63AE" w:rsidRPr="000F1D80" w:rsidRDefault="004C63AE" w:rsidP="003B1DB8">
      <w:pPr>
        <w:spacing w:after="0" w:line="312" w:lineRule="auto"/>
        <w:jc w:val="both"/>
        <w:rPr>
          <w:sz w:val="28"/>
          <w:szCs w:val="28"/>
          <w:lang w:val="en-US"/>
        </w:rPr>
      </w:pPr>
      <w:r w:rsidRPr="000F1D80">
        <w:rPr>
          <w:sz w:val="28"/>
          <w:szCs w:val="28"/>
          <w:lang w:val="en-US"/>
        </w:rPr>
        <w:t xml:space="preserve">3/ </w:t>
      </w:r>
      <w:proofErr w:type="spellStart"/>
      <w:r w:rsidR="006B6F96">
        <w:rPr>
          <w:sz w:val="28"/>
          <w:szCs w:val="28"/>
          <w:lang w:val="en-US"/>
        </w:rPr>
        <w:t>demokracja</w:t>
      </w:r>
      <w:proofErr w:type="spellEnd"/>
      <w:r w:rsidR="006B6F96">
        <w:rPr>
          <w:sz w:val="28"/>
          <w:szCs w:val="28"/>
          <w:lang w:val="en-US"/>
        </w:rPr>
        <w:t xml:space="preserve"> </w:t>
      </w:r>
      <w:proofErr w:type="spellStart"/>
      <w:r w:rsidR="006B6F96">
        <w:rPr>
          <w:sz w:val="28"/>
          <w:szCs w:val="28"/>
          <w:lang w:val="en-US"/>
        </w:rPr>
        <w:t>parytetowa</w:t>
      </w:r>
      <w:proofErr w:type="spellEnd"/>
    </w:p>
    <w:p w:rsidR="004C63AE" w:rsidRPr="000F1D80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  <w:lang w:val="en-US"/>
        </w:rPr>
      </w:pPr>
      <w:proofErr w:type="spellStart"/>
      <w:r w:rsidRPr="000F1D80">
        <w:rPr>
          <w:b/>
          <w:color w:val="C00000"/>
          <w:sz w:val="28"/>
          <w:szCs w:val="28"/>
          <w:lang w:val="en-US"/>
        </w:rPr>
        <w:t>Odpowiedź</w:t>
      </w:r>
      <w:proofErr w:type="spellEnd"/>
      <w:r w:rsidRPr="000F1D80">
        <w:rPr>
          <w:b/>
          <w:color w:val="C00000"/>
          <w:sz w:val="28"/>
          <w:szCs w:val="28"/>
          <w:lang w:val="en-US"/>
        </w:rPr>
        <w:t xml:space="preserve">: </w:t>
      </w:r>
      <w:proofErr w:type="spellStart"/>
      <w:r w:rsidR="006B6F96">
        <w:rPr>
          <w:b/>
          <w:color w:val="C00000"/>
          <w:sz w:val="28"/>
          <w:szCs w:val="28"/>
        </w:rPr>
        <w:t>socjaldemoklracja</w:t>
      </w:r>
      <w:proofErr w:type="spellEnd"/>
    </w:p>
    <w:p w:rsidR="004C63AE" w:rsidRPr="000F1D80" w:rsidRDefault="004C63AE" w:rsidP="003B1DB8">
      <w:pPr>
        <w:spacing w:after="0" w:line="312" w:lineRule="auto"/>
        <w:jc w:val="both"/>
        <w:rPr>
          <w:sz w:val="28"/>
          <w:szCs w:val="28"/>
          <w:lang w:val="en-US"/>
        </w:rPr>
      </w:pPr>
      <w:r w:rsidRPr="000F1D80">
        <w:rPr>
          <w:sz w:val="28"/>
          <w:szCs w:val="28"/>
          <w:lang w:val="en-US"/>
        </w:rPr>
        <w:t xml:space="preserve">4/ </w:t>
      </w:r>
      <w:proofErr w:type="spellStart"/>
      <w:r w:rsidR="006B6F96">
        <w:rPr>
          <w:sz w:val="28"/>
          <w:szCs w:val="28"/>
          <w:lang w:val="en-US"/>
        </w:rPr>
        <w:t>leseferyzm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liberalizm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6B6F96">
        <w:rPr>
          <w:sz w:val="28"/>
          <w:szCs w:val="28"/>
        </w:rPr>
        <w:t>subsydiarność</w:t>
      </w:r>
    </w:p>
    <w:p w:rsidR="004C63AE" w:rsidRPr="004D5B78" w:rsidRDefault="004C63AE" w:rsidP="003B1DB8">
      <w:pPr>
        <w:spacing w:after="240" w:line="312" w:lineRule="auto"/>
        <w:ind w:firstLine="708"/>
        <w:jc w:val="both"/>
        <w:rPr>
          <w:b/>
          <w:color w:val="C00000"/>
          <w:spacing w:val="-2"/>
          <w:sz w:val="28"/>
          <w:szCs w:val="28"/>
        </w:rPr>
      </w:pPr>
      <w:r w:rsidRPr="004D5B78">
        <w:rPr>
          <w:b/>
          <w:color w:val="C00000"/>
          <w:spacing w:val="-2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chrześcijańska demokracja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6B6F96">
        <w:rPr>
          <w:sz w:val="28"/>
          <w:szCs w:val="28"/>
        </w:rPr>
        <w:t>solidaryzm społeczny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chrześcijańska demokracja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6B6F96">
        <w:rPr>
          <w:sz w:val="28"/>
          <w:szCs w:val="28"/>
        </w:rPr>
        <w:t>państwo opiekuńcze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socjaldemoklracja</w:t>
      </w:r>
      <w:proofErr w:type="spellEnd"/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6B6F96">
        <w:rPr>
          <w:sz w:val="28"/>
          <w:szCs w:val="28"/>
        </w:rPr>
        <w:t>tradycja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konserwatyzm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6B6F96">
        <w:rPr>
          <w:sz w:val="28"/>
          <w:szCs w:val="28"/>
        </w:rPr>
        <w:t>indywidualizm i wolność jednostki</w:t>
      </w:r>
    </w:p>
    <w:p w:rsidR="004C63AE" w:rsidRPr="00BE6129" w:rsidRDefault="004C63AE" w:rsidP="003B1DB8">
      <w:pPr>
        <w:spacing w:after="240" w:line="312" w:lineRule="auto"/>
        <w:ind w:firstLine="708"/>
        <w:jc w:val="both"/>
        <w:rPr>
          <w:rFonts w:cs="Calibri"/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liberalizm</w:t>
      </w:r>
    </w:p>
    <w:p w:rsidR="004C63AE" w:rsidRPr="00B312AB" w:rsidRDefault="004C63AE" w:rsidP="003B1DB8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b/>
          <w:sz w:val="28"/>
          <w:szCs w:val="28"/>
        </w:rPr>
      </w:pPr>
      <w:r w:rsidRPr="00B312AB">
        <w:rPr>
          <w:rFonts w:ascii="Calibri" w:hAnsi="Calibri" w:cs="Calibri"/>
          <w:sz w:val="28"/>
          <w:szCs w:val="28"/>
        </w:rPr>
        <w:t>10/</w:t>
      </w:r>
      <w:r>
        <w:rPr>
          <w:rFonts w:ascii="Calibri" w:hAnsi="Calibri" w:cs="Calibri"/>
          <w:sz w:val="28"/>
          <w:szCs w:val="28"/>
        </w:rPr>
        <w:t xml:space="preserve"> </w:t>
      </w:r>
      <w:r w:rsidR="006B6F96">
        <w:rPr>
          <w:rFonts w:ascii="Calibri" w:hAnsi="Calibri"/>
          <w:sz w:val="28"/>
          <w:szCs w:val="28"/>
        </w:rPr>
        <w:t>egalitaryzm</w:t>
      </w: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socjaldemoklracja</w:t>
      </w:r>
      <w:proofErr w:type="spellEnd"/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Pr="0088544A" w:rsidRDefault="004C63AE" w:rsidP="00264994">
      <w:pPr>
        <w:spacing w:after="120"/>
        <w:jc w:val="center"/>
        <w:rPr>
          <w:color w:val="0070C0"/>
          <w:sz w:val="32"/>
          <w:szCs w:val="32"/>
        </w:rPr>
      </w:pPr>
      <w:r w:rsidRPr="0088544A">
        <w:rPr>
          <w:color w:val="0070C0"/>
          <w:sz w:val="32"/>
          <w:szCs w:val="32"/>
        </w:rPr>
        <w:lastRenderedPageBreak/>
        <w:t xml:space="preserve">Kategoria 6 – </w:t>
      </w:r>
      <w:r w:rsidR="006B6F96">
        <w:rPr>
          <w:color w:val="0070C0"/>
          <w:sz w:val="32"/>
          <w:szCs w:val="32"/>
        </w:rPr>
        <w:t>Zasady</w:t>
      </w:r>
      <w:r w:rsidR="007D59CD" w:rsidRPr="0088544A">
        <w:rPr>
          <w:color w:val="0070C0"/>
          <w:sz w:val="32"/>
          <w:szCs w:val="32"/>
        </w:rPr>
        <w:t xml:space="preserve"> prawa</w:t>
      </w:r>
      <w:r w:rsidRPr="0088544A">
        <w:rPr>
          <w:color w:val="0070C0"/>
          <w:sz w:val="32"/>
          <w:szCs w:val="32"/>
        </w:rPr>
        <w:t xml:space="preserve"> </w:t>
      </w:r>
    </w:p>
    <w:p w:rsidR="004C63AE" w:rsidRPr="0088544A" w:rsidRDefault="006B6F96" w:rsidP="0016105A">
      <w:pPr>
        <w:spacing w:after="36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Podaj, jak brzmi po łacinie poniższa zasada prawna</w:t>
      </w:r>
      <w:r w:rsidR="004C63AE" w:rsidRPr="0088544A">
        <w:rPr>
          <w:color w:val="0070C0"/>
          <w:sz w:val="32"/>
          <w:szCs w:val="32"/>
        </w:rPr>
        <w:t>:</w:t>
      </w:r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1/ </w:t>
      </w:r>
      <w:r w:rsidR="006B6F96">
        <w:rPr>
          <w:sz w:val="28"/>
          <w:szCs w:val="28"/>
        </w:rPr>
        <w:t>Ciężkie prawo ale prawo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6B6F96" w:rsidRPr="006B6F96">
        <w:rPr>
          <w:b/>
          <w:color w:val="C00000"/>
          <w:sz w:val="28"/>
          <w:szCs w:val="28"/>
        </w:rPr>
        <w:t xml:space="preserve">Dura </w:t>
      </w:r>
      <w:proofErr w:type="spellStart"/>
      <w:r w:rsidR="006B6F96" w:rsidRPr="006B6F96">
        <w:rPr>
          <w:b/>
          <w:color w:val="C00000"/>
          <w:sz w:val="28"/>
          <w:szCs w:val="28"/>
        </w:rPr>
        <w:t>lex</w:t>
      </w:r>
      <w:proofErr w:type="spellEnd"/>
      <w:r w:rsidR="006B6F96" w:rsidRPr="006B6F96">
        <w:rPr>
          <w:b/>
          <w:color w:val="C00000"/>
          <w:sz w:val="28"/>
          <w:szCs w:val="28"/>
        </w:rPr>
        <w:t xml:space="preserve"> </w:t>
      </w:r>
      <w:proofErr w:type="spellStart"/>
      <w:r w:rsidR="006B6F96" w:rsidRPr="006B6F96">
        <w:rPr>
          <w:b/>
          <w:color w:val="C00000"/>
          <w:sz w:val="28"/>
          <w:szCs w:val="28"/>
        </w:rPr>
        <w:t>sed</w:t>
      </w:r>
      <w:proofErr w:type="spellEnd"/>
      <w:r w:rsidR="006B6F96" w:rsidRPr="006B6F96">
        <w:rPr>
          <w:b/>
          <w:color w:val="C00000"/>
          <w:sz w:val="28"/>
          <w:szCs w:val="28"/>
        </w:rPr>
        <w:t xml:space="preserve"> </w:t>
      </w:r>
      <w:proofErr w:type="spellStart"/>
      <w:r w:rsidR="006B6F96" w:rsidRPr="006B6F96">
        <w:rPr>
          <w:b/>
          <w:color w:val="C00000"/>
          <w:sz w:val="28"/>
          <w:szCs w:val="28"/>
        </w:rPr>
        <w:t>lex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2/ </w:t>
      </w:r>
      <w:r w:rsidR="006B6F96" w:rsidRPr="006B6F96">
        <w:rPr>
          <w:sz w:val="28"/>
          <w:szCs w:val="28"/>
        </w:rPr>
        <w:t>Umów należy dotrzymywać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 xml:space="preserve">pacta </w:t>
      </w:r>
      <w:proofErr w:type="spellStart"/>
      <w:r w:rsidR="006B6F96">
        <w:rPr>
          <w:b/>
          <w:color w:val="C00000"/>
          <w:sz w:val="28"/>
          <w:szCs w:val="28"/>
        </w:rPr>
        <w:t>sunt</w:t>
      </w:r>
      <w:proofErr w:type="spellEnd"/>
      <w:r w:rsidR="006B6F96">
        <w:rPr>
          <w:b/>
          <w:color w:val="C00000"/>
          <w:sz w:val="28"/>
          <w:szCs w:val="28"/>
        </w:rPr>
        <w:t xml:space="preserve"> </w:t>
      </w:r>
      <w:proofErr w:type="spellStart"/>
      <w:r w:rsidR="006B6F96">
        <w:rPr>
          <w:b/>
          <w:color w:val="C00000"/>
          <w:sz w:val="28"/>
          <w:szCs w:val="28"/>
        </w:rPr>
        <w:t>servanda</w:t>
      </w:r>
      <w:proofErr w:type="spellEnd"/>
      <w:r w:rsidR="006B6F96">
        <w:rPr>
          <w:b/>
          <w:color w:val="C00000"/>
          <w:sz w:val="28"/>
          <w:szCs w:val="28"/>
        </w:rPr>
        <w:t xml:space="preserve"> </w:t>
      </w:r>
    </w:p>
    <w:p w:rsidR="004C63AE" w:rsidRPr="006B6F96" w:rsidRDefault="004C63AE" w:rsidP="003B1DB8">
      <w:pPr>
        <w:spacing w:after="0" w:line="312" w:lineRule="auto"/>
        <w:rPr>
          <w:i/>
          <w:sz w:val="28"/>
          <w:szCs w:val="28"/>
        </w:rPr>
      </w:pPr>
      <w:r w:rsidRPr="006B6F96">
        <w:rPr>
          <w:sz w:val="28"/>
          <w:szCs w:val="28"/>
        </w:rPr>
        <w:t xml:space="preserve">3/ </w:t>
      </w:r>
      <w:r w:rsidR="006B6F96">
        <w:rPr>
          <w:sz w:val="28"/>
          <w:szCs w:val="28"/>
        </w:rPr>
        <w:t>Żaden czyn nie jest przestępstwem, jeżeli prawo go za taki nie uważa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nullum</w:t>
      </w:r>
      <w:proofErr w:type="spellEnd"/>
      <w:r w:rsidR="006B6F96">
        <w:rPr>
          <w:b/>
          <w:color w:val="C00000"/>
          <w:sz w:val="28"/>
          <w:szCs w:val="28"/>
        </w:rPr>
        <w:t xml:space="preserve"> </w:t>
      </w:r>
      <w:proofErr w:type="spellStart"/>
      <w:r w:rsidR="006B6F96">
        <w:rPr>
          <w:b/>
          <w:color w:val="C00000"/>
          <w:sz w:val="28"/>
          <w:szCs w:val="28"/>
        </w:rPr>
        <w:t>crimen</w:t>
      </w:r>
      <w:proofErr w:type="spellEnd"/>
      <w:r w:rsidR="006B6F96">
        <w:rPr>
          <w:b/>
          <w:color w:val="C00000"/>
          <w:sz w:val="28"/>
          <w:szCs w:val="28"/>
        </w:rPr>
        <w:t xml:space="preserve"> sine </w:t>
      </w:r>
      <w:proofErr w:type="spellStart"/>
      <w:r w:rsidR="006B6F96">
        <w:rPr>
          <w:b/>
          <w:color w:val="C00000"/>
          <w:sz w:val="28"/>
          <w:szCs w:val="28"/>
        </w:rPr>
        <w:t>lege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4/ </w:t>
      </w:r>
      <w:r w:rsidR="006B6F96">
        <w:rPr>
          <w:sz w:val="28"/>
          <w:szCs w:val="28"/>
        </w:rPr>
        <w:t>Wątpliwości rozstrzyga się na korzyść oskarżonego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in</w:t>
      </w:r>
      <w:proofErr w:type="spellEnd"/>
      <w:r w:rsidR="006B6F96">
        <w:rPr>
          <w:b/>
          <w:color w:val="C00000"/>
          <w:sz w:val="28"/>
          <w:szCs w:val="28"/>
        </w:rPr>
        <w:t xml:space="preserve"> </w:t>
      </w:r>
      <w:proofErr w:type="spellStart"/>
      <w:r w:rsidR="006B6F96">
        <w:rPr>
          <w:b/>
          <w:color w:val="C00000"/>
          <w:sz w:val="28"/>
          <w:szCs w:val="28"/>
        </w:rPr>
        <w:t>dubio</w:t>
      </w:r>
      <w:proofErr w:type="spellEnd"/>
      <w:r w:rsidR="006B6F96">
        <w:rPr>
          <w:b/>
          <w:color w:val="C00000"/>
          <w:sz w:val="28"/>
          <w:szCs w:val="28"/>
        </w:rPr>
        <w:t xml:space="preserve"> pro </w:t>
      </w:r>
      <w:proofErr w:type="spellStart"/>
      <w:r w:rsidR="006B6F96">
        <w:rPr>
          <w:b/>
          <w:color w:val="C00000"/>
          <w:sz w:val="28"/>
          <w:szCs w:val="28"/>
        </w:rPr>
        <w:t>reo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  <w:vertAlign w:val="subscript"/>
        </w:rPr>
      </w:pPr>
      <w:r w:rsidRPr="006B6F96">
        <w:rPr>
          <w:sz w:val="28"/>
          <w:szCs w:val="28"/>
        </w:rPr>
        <w:t xml:space="preserve">5/ </w:t>
      </w:r>
      <w:r w:rsidR="006B6F96">
        <w:rPr>
          <w:sz w:val="28"/>
          <w:szCs w:val="28"/>
        </w:rPr>
        <w:t>Nie ma kary bez przepisu prawa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 xml:space="preserve">Nulla poena sine </w:t>
      </w:r>
      <w:proofErr w:type="spellStart"/>
      <w:r w:rsidR="006B6F96">
        <w:rPr>
          <w:b/>
          <w:color w:val="C00000"/>
          <w:sz w:val="28"/>
          <w:szCs w:val="28"/>
        </w:rPr>
        <w:t>lege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6/ </w:t>
      </w:r>
      <w:r w:rsidR="000B1FC9" w:rsidRPr="006B6F96">
        <w:rPr>
          <w:sz w:val="28"/>
          <w:szCs w:val="28"/>
        </w:rPr>
        <w:t xml:space="preserve">Prawo </w:t>
      </w:r>
      <w:r w:rsidR="006B6F96">
        <w:rPr>
          <w:sz w:val="28"/>
          <w:szCs w:val="28"/>
        </w:rPr>
        <w:t>nie działa wstecz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lex</w:t>
      </w:r>
      <w:proofErr w:type="spellEnd"/>
      <w:r w:rsidR="006B6F96">
        <w:rPr>
          <w:b/>
          <w:color w:val="C00000"/>
          <w:sz w:val="28"/>
          <w:szCs w:val="28"/>
        </w:rPr>
        <w:t xml:space="preserve"> retro non </w:t>
      </w:r>
      <w:proofErr w:type="spellStart"/>
      <w:r w:rsidR="006B6F96">
        <w:rPr>
          <w:b/>
          <w:color w:val="C00000"/>
          <w:sz w:val="28"/>
          <w:szCs w:val="28"/>
        </w:rPr>
        <w:t>agit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7/ </w:t>
      </w:r>
      <w:r w:rsidR="006B6F96">
        <w:rPr>
          <w:sz w:val="28"/>
          <w:szCs w:val="28"/>
        </w:rPr>
        <w:t>Nieznajomość prawa szkodzi</w:t>
      </w:r>
    </w:p>
    <w:p w:rsidR="004C63AE" w:rsidRPr="006B6F96" w:rsidRDefault="004C63AE" w:rsidP="0042129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0E2279">
        <w:rPr>
          <w:b/>
          <w:color w:val="C00000"/>
          <w:sz w:val="28"/>
          <w:szCs w:val="28"/>
        </w:rPr>
        <w:t>ignorantia</w:t>
      </w:r>
      <w:proofErr w:type="spellEnd"/>
      <w:r w:rsidR="000E2279">
        <w:rPr>
          <w:b/>
          <w:color w:val="C00000"/>
          <w:sz w:val="28"/>
          <w:szCs w:val="28"/>
        </w:rPr>
        <w:t xml:space="preserve"> iu</w:t>
      </w:r>
      <w:r w:rsidR="006B6F96">
        <w:rPr>
          <w:b/>
          <w:color w:val="C00000"/>
          <w:sz w:val="28"/>
          <w:szCs w:val="28"/>
        </w:rPr>
        <w:t xml:space="preserve">ris </w:t>
      </w:r>
      <w:proofErr w:type="spellStart"/>
      <w:r w:rsidR="006B6F96">
        <w:rPr>
          <w:b/>
          <w:color w:val="C00000"/>
          <w:sz w:val="28"/>
          <w:szCs w:val="28"/>
        </w:rPr>
        <w:t>nocet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8/ </w:t>
      </w:r>
      <w:r w:rsidR="006B6F96">
        <w:rPr>
          <w:sz w:val="28"/>
          <w:szCs w:val="28"/>
        </w:rPr>
        <w:t>Domniemanie niewinności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praesumptio</w:t>
      </w:r>
      <w:proofErr w:type="spellEnd"/>
      <w:r w:rsidR="006B6F96">
        <w:rPr>
          <w:b/>
          <w:color w:val="C00000"/>
          <w:sz w:val="28"/>
          <w:szCs w:val="28"/>
        </w:rPr>
        <w:t xml:space="preserve"> boni </w:t>
      </w:r>
      <w:proofErr w:type="spellStart"/>
      <w:r w:rsidR="006B6F96">
        <w:rPr>
          <w:b/>
          <w:color w:val="C00000"/>
          <w:sz w:val="28"/>
          <w:szCs w:val="28"/>
        </w:rPr>
        <w:t>viri</w:t>
      </w:r>
      <w:proofErr w:type="spellEnd"/>
    </w:p>
    <w:p w:rsidR="004C63AE" w:rsidRPr="006B6F96" w:rsidRDefault="004C63AE" w:rsidP="003B1DB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9/ </w:t>
      </w:r>
      <w:r w:rsidR="006B6F96">
        <w:rPr>
          <w:sz w:val="28"/>
          <w:szCs w:val="28"/>
        </w:rPr>
        <w:t>Należy wysłuchać także drugiej strony</w:t>
      </w:r>
    </w:p>
    <w:p w:rsidR="004C63AE" w:rsidRPr="006B6F96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audiatur</w:t>
      </w:r>
      <w:proofErr w:type="spellEnd"/>
      <w:r w:rsidR="006B6F96">
        <w:rPr>
          <w:b/>
          <w:color w:val="C00000"/>
          <w:sz w:val="28"/>
          <w:szCs w:val="28"/>
        </w:rPr>
        <w:t xml:space="preserve"> et </w:t>
      </w:r>
      <w:proofErr w:type="spellStart"/>
      <w:r w:rsidR="006B6F96">
        <w:rPr>
          <w:b/>
          <w:color w:val="C00000"/>
          <w:sz w:val="28"/>
          <w:szCs w:val="28"/>
        </w:rPr>
        <w:t>altera</w:t>
      </w:r>
      <w:proofErr w:type="spellEnd"/>
      <w:r w:rsidR="006B6F96">
        <w:rPr>
          <w:b/>
          <w:color w:val="C00000"/>
          <w:sz w:val="28"/>
          <w:szCs w:val="28"/>
        </w:rPr>
        <w:t xml:space="preserve"> pars</w:t>
      </w:r>
    </w:p>
    <w:p w:rsidR="004C63AE" w:rsidRPr="006B6F96" w:rsidRDefault="004C63AE" w:rsidP="00421298">
      <w:pPr>
        <w:spacing w:after="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10/ </w:t>
      </w:r>
      <w:r w:rsidR="006B6F96">
        <w:rPr>
          <w:sz w:val="28"/>
          <w:szCs w:val="28"/>
        </w:rPr>
        <w:t>Późniejszy przepis prawny uchyla moc obowiązującą wcześniejszego</w:t>
      </w:r>
    </w:p>
    <w:p w:rsidR="004C63AE" w:rsidRPr="006B6F96" w:rsidRDefault="004C63AE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proofErr w:type="spellStart"/>
      <w:r w:rsidR="006B6F96">
        <w:rPr>
          <w:b/>
          <w:color w:val="C00000"/>
          <w:sz w:val="28"/>
          <w:szCs w:val="28"/>
        </w:rPr>
        <w:t>lex</w:t>
      </w:r>
      <w:proofErr w:type="spellEnd"/>
      <w:r w:rsidR="006B6F96">
        <w:rPr>
          <w:b/>
          <w:color w:val="C00000"/>
          <w:sz w:val="28"/>
          <w:szCs w:val="28"/>
        </w:rPr>
        <w:t xml:space="preserve"> posteriori derogat legi priori</w:t>
      </w:r>
    </w:p>
    <w:p w:rsidR="004C63AE" w:rsidRDefault="0088544A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 w:rsidRPr="00ED453C">
        <w:rPr>
          <w:color w:val="0070C0"/>
          <w:sz w:val="36"/>
          <w:szCs w:val="36"/>
        </w:rPr>
        <w:lastRenderedPageBreak/>
        <w:t>Kategoria 7</w:t>
      </w:r>
      <w:r>
        <w:rPr>
          <w:color w:val="0070C0"/>
          <w:sz w:val="36"/>
          <w:szCs w:val="36"/>
        </w:rPr>
        <w:t xml:space="preserve"> –</w:t>
      </w:r>
      <w:r w:rsidR="00AC3983">
        <w:rPr>
          <w:color w:val="0070C0"/>
          <w:sz w:val="36"/>
          <w:szCs w:val="36"/>
        </w:rPr>
        <w:t xml:space="preserve"> </w:t>
      </w:r>
      <w:r w:rsidR="006B6F96">
        <w:rPr>
          <w:color w:val="0070C0"/>
          <w:sz w:val="36"/>
          <w:szCs w:val="36"/>
        </w:rPr>
        <w:t>Mniejszości w Polsce</w:t>
      </w:r>
    </w:p>
    <w:p w:rsidR="004C63AE" w:rsidRPr="00ED453C" w:rsidRDefault="006B6F96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czy dana mniejszość w RP jest narodową, etniczną, czy językową, zgodnie z ustawą z 2005 r.</w:t>
      </w:r>
      <w:r w:rsidR="004C63AE" w:rsidRPr="00ED453C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B6F96">
        <w:rPr>
          <w:sz w:val="28"/>
          <w:szCs w:val="28"/>
        </w:rPr>
        <w:t xml:space="preserve">Ślązacy </w:t>
      </w:r>
    </w:p>
    <w:p w:rsidR="004C63AE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rStyle w:val="st"/>
          <w:b/>
          <w:color w:val="C00000"/>
          <w:sz w:val="28"/>
          <w:szCs w:val="28"/>
        </w:rPr>
        <w:t>np.: żadną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6B6F96">
        <w:rPr>
          <w:sz w:val="28"/>
          <w:szCs w:val="28"/>
        </w:rPr>
        <w:t>Kaszubi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językowa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6B6F96">
        <w:rPr>
          <w:sz w:val="28"/>
          <w:szCs w:val="28"/>
        </w:rPr>
        <w:t>Karaimi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etniczna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6B6F96">
        <w:rPr>
          <w:sz w:val="28"/>
          <w:szCs w:val="28"/>
        </w:rPr>
        <w:t>Cyganie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etniczna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6B6F96">
        <w:rPr>
          <w:sz w:val="28"/>
          <w:szCs w:val="28"/>
        </w:rPr>
        <w:t>Żydzi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narodowa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6B6F96">
        <w:rPr>
          <w:sz w:val="28"/>
          <w:szCs w:val="28"/>
        </w:rPr>
        <w:t>Ormianie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narodowa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6B6F96">
        <w:rPr>
          <w:sz w:val="28"/>
          <w:szCs w:val="28"/>
        </w:rPr>
        <w:t>Tatarzy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etniczna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6B6F96">
        <w:rPr>
          <w:sz w:val="28"/>
          <w:szCs w:val="28"/>
        </w:rPr>
        <w:t>Romowie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etniczna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6B6F96">
        <w:rPr>
          <w:sz w:val="28"/>
          <w:szCs w:val="28"/>
        </w:rPr>
        <w:t>Łemkowie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etniczna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6B6F96">
        <w:rPr>
          <w:sz w:val="28"/>
          <w:szCs w:val="28"/>
        </w:rPr>
        <w:t>Mazurzy</w:t>
      </w:r>
    </w:p>
    <w:p w:rsidR="004C63AE" w:rsidRPr="003A047C" w:rsidRDefault="004C63AE" w:rsidP="003B1DB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żadna</w:t>
      </w:r>
    </w:p>
    <w:p w:rsidR="004C63AE" w:rsidRDefault="004C63AE" w:rsidP="003B1DB8">
      <w:pPr>
        <w:rPr>
          <w:szCs w:val="24"/>
        </w:rPr>
      </w:pPr>
    </w:p>
    <w:p w:rsidR="004C63AE" w:rsidRDefault="005F1B7E" w:rsidP="00AC3983">
      <w:pPr>
        <w:spacing w:after="12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 w:rsidRPr="00D32FDC">
        <w:rPr>
          <w:color w:val="0070C0"/>
          <w:sz w:val="36"/>
          <w:szCs w:val="36"/>
        </w:rPr>
        <w:lastRenderedPageBreak/>
        <w:t>Kategoria 8</w:t>
      </w:r>
      <w:r w:rsidR="004C63AE">
        <w:rPr>
          <w:color w:val="0070C0"/>
          <w:sz w:val="36"/>
          <w:szCs w:val="36"/>
        </w:rPr>
        <w:t xml:space="preserve">. </w:t>
      </w:r>
      <w:r w:rsidR="006B6F96">
        <w:rPr>
          <w:color w:val="0070C0"/>
          <w:sz w:val="36"/>
          <w:szCs w:val="36"/>
        </w:rPr>
        <w:t>Liczby</w:t>
      </w:r>
    </w:p>
    <w:p w:rsidR="004C63AE" w:rsidRPr="00D32FDC" w:rsidRDefault="006B6F96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Wymień, z ilu członków składa się</w:t>
      </w:r>
      <w:r w:rsidR="00237156">
        <w:rPr>
          <w:color w:val="0070C0"/>
          <w:sz w:val="36"/>
          <w:szCs w:val="36"/>
        </w:rPr>
        <w:t>:</w:t>
      </w:r>
    </w:p>
    <w:p w:rsidR="00461FB5" w:rsidRDefault="00461FB5" w:rsidP="00060CDD">
      <w:pPr>
        <w:spacing w:after="120" w:line="240" w:lineRule="auto"/>
        <w:jc w:val="both"/>
        <w:rPr>
          <w:sz w:val="28"/>
          <w:szCs w:val="28"/>
        </w:rPr>
      </w:pP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B6F96">
        <w:rPr>
          <w:sz w:val="28"/>
          <w:szCs w:val="28"/>
        </w:rPr>
        <w:t>Rada Polityki Pi</w:t>
      </w:r>
      <w:r w:rsidR="00461FB5">
        <w:rPr>
          <w:sz w:val="28"/>
          <w:szCs w:val="28"/>
        </w:rPr>
        <w:t>e</w:t>
      </w:r>
      <w:r w:rsidR="006B6F96">
        <w:rPr>
          <w:sz w:val="28"/>
          <w:szCs w:val="28"/>
        </w:rPr>
        <w:t>niężnej</w:t>
      </w:r>
    </w:p>
    <w:p w:rsidR="00237156" w:rsidRPr="003A047C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10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proofErr w:type="spellStart"/>
      <w:r w:rsidR="006B6F96">
        <w:rPr>
          <w:sz w:val="28"/>
          <w:szCs w:val="28"/>
        </w:rPr>
        <w:t>KRRiTV</w:t>
      </w:r>
      <w:proofErr w:type="spellEnd"/>
    </w:p>
    <w:p w:rsidR="00237156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5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6B6F96">
        <w:rPr>
          <w:sz w:val="28"/>
          <w:szCs w:val="28"/>
        </w:rPr>
        <w:t>koło poselskie – minimum:</w:t>
      </w:r>
    </w:p>
    <w:p w:rsidR="004C63AE" w:rsidRPr="00060CDD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060CDD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3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6B6F96">
        <w:rPr>
          <w:sz w:val="28"/>
          <w:szCs w:val="28"/>
        </w:rPr>
        <w:t>klub senatorski – minimum:</w:t>
      </w:r>
    </w:p>
    <w:p w:rsidR="00237156" w:rsidRPr="003A047C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7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5/ </w:t>
      </w:r>
      <w:r w:rsidR="006B6F96">
        <w:rPr>
          <w:sz w:val="28"/>
          <w:szCs w:val="28"/>
        </w:rPr>
        <w:t>KRS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25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6/ </w:t>
      </w:r>
      <w:r w:rsidR="006B6F96">
        <w:rPr>
          <w:sz w:val="28"/>
          <w:szCs w:val="28"/>
        </w:rPr>
        <w:t>Trybunał Stanu</w:t>
      </w:r>
    </w:p>
    <w:p w:rsidR="004C63AE" w:rsidRPr="005C4880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5C4880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19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7/ </w:t>
      </w:r>
      <w:proofErr w:type="spellStart"/>
      <w:r w:rsidR="006B6F96">
        <w:rPr>
          <w:sz w:val="28"/>
          <w:szCs w:val="28"/>
        </w:rPr>
        <w:t>Trynał</w:t>
      </w:r>
      <w:proofErr w:type="spellEnd"/>
      <w:r w:rsidR="006B6F96">
        <w:rPr>
          <w:sz w:val="28"/>
          <w:szCs w:val="28"/>
        </w:rPr>
        <w:t xml:space="preserve"> Konstytucyjny </w:t>
      </w:r>
    </w:p>
    <w:p w:rsidR="00237156" w:rsidRPr="00D32FDC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15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8/ </w:t>
      </w:r>
      <w:r w:rsidR="006B6F96">
        <w:rPr>
          <w:sz w:val="28"/>
          <w:szCs w:val="28"/>
        </w:rPr>
        <w:t xml:space="preserve">Zgromadzenie Narodowe 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6B6F96">
        <w:rPr>
          <w:b/>
          <w:color w:val="C00000"/>
          <w:sz w:val="28"/>
          <w:szCs w:val="28"/>
        </w:rPr>
        <w:t>560</w:t>
      </w:r>
    </w:p>
    <w:p w:rsidR="00461FB5" w:rsidRPr="00B85F47" w:rsidRDefault="00461FB5" w:rsidP="00461FB5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5F47">
        <w:rPr>
          <w:sz w:val="28"/>
          <w:szCs w:val="28"/>
        </w:rPr>
        <w:t xml:space="preserve">/ </w:t>
      </w:r>
      <w:r>
        <w:rPr>
          <w:sz w:val="28"/>
          <w:szCs w:val="28"/>
        </w:rPr>
        <w:t>Rada Miasta Warszawy</w:t>
      </w:r>
    </w:p>
    <w:p w:rsidR="00461FB5" w:rsidRDefault="00461FB5" w:rsidP="00461FB5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60</w:t>
      </w:r>
    </w:p>
    <w:p w:rsidR="004C63AE" w:rsidRPr="00D32FDC" w:rsidRDefault="00461FB5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63AE" w:rsidRPr="00D32FD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klub poselski – minimum: </w:t>
      </w:r>
    </w:p>
    <w:p w:rsidR="005D41D1" w:rsidRPr="00D32FDC" w:rsidRDefault="004C63AE" w:rsidP="00461FB5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461FB5">
        <w:rPr>
          <w:b/>
          <w:color w:val="C00000"/>
          <w:sz w:val="28"/>
          <w:szCs w:val="28"/>
        </w:rPr>
        <w:t>15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lastRenderedPageBreak/>
        <w:t xml:space="preserve">Kategoria 9 – </w:t>
      </w:r>
      <w:r w:rsidR="00425E04">
        <w:rPr>
          <w:color w:val="0070C0"/>
          <w:sz w:val="36"/>
          <w:szCs w:val="36"/>
        </w:rPr>
        <w:t>Konflikty</w:t>
      </w:r>
    </w:p>
    <w:p w:rsidR="004C63AE" w:rsidRPr="00B85F47" w:rsidRDefault="00425E04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Wymień obszar konfliktu, którego stronami są lub byli</w:t>
      </w:r>
      <w:r w:rsidR="00E62BFB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422C7">
        <w:rPr>
          <w:rFonts w:cs="Calibri"/>
          <w:sz w:val="28"/>
          <w:szCs w:val="28"/>
        </w:rPr>
        <w:t xml:space="preserve">powstańcy i reżim </w:t>
      </w:r>
      <w:proofErr w:type="spellStart"/>
      <w:r w:rsidR="000422C7">
        <w:rPr>
          <w:rFonts w:cs="Calibri"/>
          <w:sz w:val="28"/>
          <w:szCs w:val="28"/>
        </w:rPr>
        <w:t>Muamara</w:t>
      </w:r>
      <w:proofErr w:type="spellEnd"/>
      <w:r w:rsidR="000422C7">
        <w:rPr>
          <w:rFonts w:cs="Calibri"/>
          <w:sz w:val="28"/>
          <w:szCs w:val="28"/>
        </w:rPr>
        <w:t xml:space="preserve"> Kadafiego</w:t>
      </w:r>
    </w:p>
    <w:p w:rsidR="004C63AE" w:rsidRPr="00B85F47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>Odpowiedź:</w:t>
      </w:r>
      <w:r>
        <w:rPr>
          <w:b/>
          <w:color w:val="C00000"/>
          <w:sz w:val="28"/>
          <w:szCs w:val="28"/>
        </w:rPr>
        <w:t xml:space="preserve"> </w:t>
      </w:r>
      <w:r w:rsidR="000422C7">
        <w:rPr>
          <w:b/>
          <w:color w:val="C00000"/>
          <w:sz w:val="28"/>
          <w:szCs w:val="28"/>
        </w:rPr>
        <w:t>Libia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0422C7">
        <w:rPr>
          <w:sz w:val="28"/>
          <w:szCs w:val="28"/>
        </w:rPr>
        <w:t xml:space="preserve">Państwo Islamskie i reżim </w:t>
      </w:r>
      <w:proofErr w:type="spellStart"/>
      <w:r w:rsidR="000422C7">
        <w:rPr>
          <w:sz w:val="28"/>
          <w:szCs w:val="28"/>
        </w:rPr>
        <w:t>Baszszara</w:t>
      </w:r>
      <w:proofErr w:type="spellEnd"/>
      <w:r w:rsidR="000422C7">
        <w:rPr>
          <w:sz w:val="28"/>
          <w:szCs w:val="28"/>
        </w:rPr>
        <w:t xml:space="preserve"> </w:t>
      </w:r>
      <w:proofErr w:type="spellStart"/>
      <w:r w:rsidR="000422C7">
        <w:rPr>
          <w:sz w:val="28"/>
          <w:szCs w:val="28"/>
        </w:rPr>
        <w:t>al-Asada</w:t>
      </w:r>
      <w:proofErr w:type="spellEnd"/>
    </w:p>
    <w:p w:rsidR="004C63AE" w:rsidRPr="005D41D1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0422C7">
        <w:rPr>
          <w:rStyle w:val="st"/>
          <w:b/>
          <w:color w:val="C00000"/>
          <w:sz w:val="28"/>
          <w:szCs w:val="28"/>
        </w:rPr>
        <w:t>Syria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425E04">
        <w:rPr>
          <w:rFonts w:cs="Calibri"/>
          <w:sz w:val="28"/>
          <w:szCs w:val="28"/>
        </w:rPr>
        <w:t xml:space="preserve">Amerykanie i </w:t>
      </w:r>
      <w:proofErr w:type="spellStart"/>
      <w:r w:rsidR="00425E04">
        <w:rPr>
          <w:rFonts w:cs="Calibri"/>
          <w:sz w:val="28"/>
          <w:szCs w:val="28"/>
        </w:rPr>
        <w:t>talibowie</w:t>
      </w:r>
      <w:proofErr w:type="spellEnd"/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425E04">
        <w:rPr>
          <w:b/>
          <w:color w:val="C00000"/>
          <w:sz w:val="28"/>
          <w:szCs w:val="28"/>
        </w:rPr>
        <w:t>Afganistan</w:t>
      </w:r>
    </w:p>
    <w:p w:rsidR="004C63AE" w:rsidRPr="00B85F47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85F47">
        <w:rPr>
          <w:rFonts w:cs="Calibri"/>
          <w:sz w:val="28"/>
          <w:szCs w:val="28"/>
        </w:rPr>
        <w:t xml:space="preserve">4/ </w:t>
      </w:r>
      <w:r w:rsidR="00425E04">
        <w:rPr>
          <w:rFonts w:cs="Calibri"/>
          <w:sz w:val="28"/>
          <w:szCs w:val="28"/>
        </w:rPr>
        <w:t>Armenia i Azerbejdżan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i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425E04">
        <w:rPr>
          <w:rFonts w:cs="Calibri"/>
          <w:b/>
          <w:color w:val="C00000"/>
          <w:sz w:val="28"/>
          <w:szCs w:val="28"/>
        </w:rPr>
        <w:t>Górski [lub: Górny] Karabach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425E04">
        <w:rPr>
          <w:rFonts w:cs="Calibri"/>
          <w:sz w:val="28"/>
          <w:szCs w:val="28"/>
        </w:rPr>
        <w:t>Rosja i Gruzja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425E04">
        <w:rPr>
          <w:b/>
          <w:color w:val="C00000"/>
          <w:sz w:val="28"/>
          <w:szCs w:val="28"/>
        </w:rPr>
        <w:t>Abchazja [lub: Osetia Pd.]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425E04">
        <w:rPr>
          <w:rFonts w:cs="Calibri"/>
          <w:sz w:val="28"/>
          <w:szCs w:val="28"/>
        </w:rPr>
        <w:t>muzułmanie, Serbowie i Chorwaci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425E04">
        <w:rPr>
          <w:rFonts w:cs="Calibri"/>
          <w:b/>
          <w:color w:val="C00000"/>
          <w:sz w:val="28"/>
          <w:szCs w:val="28"/>
        </w:rPr>
        <w:t>Bośnia i Hercegowina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425E04">
        <w:rPr>
          <w:rFonts w:cs="Calibri"/>
          <w:sz w:val="28"/>
          <w:szCs w:val="28"/>
        </w:rPr>
        <w:t>Tamilowie i Syngalezi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425E04">
        <w:rPr>
          <w:rFonts w:cs="Calibri"/>
          <w:b/>
          <w:color w:val="C00000"/>
          <w:sz w:val="28"/>
          <w:szCs w:val="28"/>
        </w:rPr>
        <w:t>Sri Lanka [lub: Cejlon]</w:t>
      </w:r>
    </w:p>
    <w:p w:rsidR="004C63AE" w:rsidRPr="00B2677B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2677B">
        <w:rPr>
          <w:rFonts w:cs="Calibri"/>
          <w:sz w:val="28"/>
          <w:szCs w:val="28"/>
        </w:rPr>
        <w:t xml:space="preserve">8/ </w:t>
      </w:r>
      <w:r w:rsidR="00425E04">
        <w:rPr>
          <w:rFonts w:cs="Calibri"/>
          <w:sz w:val="28"/>
          <w:szCs w:val="28"/>
        </w:rPr>
        <w:t>Rosja i Ukraina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425E04">
        <w:rPr>
          <w:b/>
          <w:color w:val="C00000"/>
          <w:sz w:val="28"/>
          <w:szCs w:val="28"/>
        </w:rPr>
        <w:t>Krym [lub: Donbas]</w:t>
      </w:r>
    </w:p>
    <w:p w:rsidR="004C63AE" w:rsidRPr="001162B4" w:rsidRDefault="004C63AE" w:rsidP="00C52548">
      <w:pPr>
        <w:pStyle w:val="Tekstpodstawowywcity2"/>
        <w:spacing w:after="12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9/ </w:t>
      </w:r>
      <w:r w:rsidR="00425E04">
        <w:rPr>
          <w:rFonts w:ascii="Calibri" w:hAnsi="Calibri" w:cs="Calibri"/>
          <w:sz w:val="28"/>
          <w:szCs w:val="28"/>
        </w:rPr>
        <w:t>Rosjanie i Mołdawianie</w:t>
      </w:r>
    </w:p>
    <w:p w:rsidR="004C63AE" w:rsidRPr="003A047C" w:rsidRDefault="00425E04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Naddniestrze</w:t>
      </w:r>
    </w:p>
    <w:p w:rsidR="004C63AE" w:rsidRDefault="004C63AE" w:rsidP="00C5254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425E04">
        <w:rPr>
          <w:rFonts w:cs="Calibri"/>
          <w:sz w:val="28"/>
          <w:szCs w:val="28"/>
        </w:rPr>
        <w:t>Indie i Pakistan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425E04">
        <w:rPr>
          <w:rFonts w:cs="Calibri"/>
          <w:b/>
          <w:color w:val="C00000"/>
          <w:sz w:val="28"/>
          <w:szCs w:val="28"/>
        </w:rPr>
        <w:t>Kaszmir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Pr="00C52548" w:rsidRDefault="004C63AE" w:rsidP="00C5254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10. </w:t>
      </w:r>
      <w:r w:rsidR="000422C7">
        <w:rPr>
          <w:color w:val="0070C0"/>
          <w:sz w:val="36"/>
          <w:szCs w:val="36"/>
        </w:rPr>
        <w:t>Siedziby</w:t>
      </w:r>
    </w:p>
    <w:p w:rsidR="004C63AE" w:rsidRDefault="0040515F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</w:t>
      </w:r>
      <w:r w:rsidR="00E62BFB">
        <w:rPr>
          <w:color w:val="0070C0"/>
          <w:sz w:val="36"/>
          <w:szCs w:val="36"/>
        </w:rPr>
        <w:t>,</w:t>
      </w:r>
      <w:r>
        <w:rPr>
          <w:color w:val="0070C0"/>
          <w:sz w:val="36"/>
          <w:szCs w:val="36"/>
        </w:rPr>
        <w:t xml:space="preserve"> </w:t>
      </w:r>
      <w:r w:rsidR="000422C7">
        <w:rPr>
          <w:color w:val="0070C0"/>
          <w:sz w:val="36"/>
          <w:szCs w:val="36"/>
        </w:rPr>
        <w:t>gdzie (w jakim mieście) ma swoją siedzibę</w:t>
      </w:r>
      <w:r>
        <w:rPr>
          <w:color w:val="0070C0"/>
          <w:sz w:val="36"/>
          <w:szCs w:val="36"/>
        </w:rPr>
        <w:t>:</w:t>
      </w:r>
    </w:p>
    <w:p w:rsidR="001F66CB" w:rsidRDefault="001F66CB" w:rsidP="00C132C0">
      <w:pPr>
        <w:spacing w:after="120" w:line="240" w:lineRule="auto"/>
        <w:jc w:val="both"/>
        <w:rPr>
          <w:sz w:val="28"/>
          <w:szCs w:val="28"/>
        </w:rPr>
      </w:pP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1/ </w:t>
      </w:r>
      <w:r w:rsidR="000422C7">
        <w:rPr>
          <w:sz w:val="28"/>
          <w:szCs w:val="28"/>
        </w:rPr>
        <w:t>Komitet Praw Człowieka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Genewa</w:t>
      </w:r>
    </w:p>
    <w:p w:rsidR="004C63AE" w:rsidRPr="007B5866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7B5866">
        <w:rPr>
          <w:sz w:val="28"/>
          <w:szCs w:val="28"/>
        </w:rPr>
        <w:t xml:space="preserve">2/ </w:t>
      </w:r>
      <w:r w:rsidR="000422C7">
        <w:rPr>
          <w:spacing w:val="-2"/>
          <w:sz w:val="28"/>
          <w:szCs w:val="28"/>
        </w:rPr>
        <w:t>Międzynarodowy Trybunał Sprawiedliwości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Haga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3/ </w:t>
      </w:r>
      <w:r w:rsidR="000422C7">
        <w:rPr>
          <w:sz w:val="28"/>
          <w:szCs w:val="28"/>
        </w:rPr>
        <w:t>ONZ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 xml:space="preserve">Nowy Jork 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4/ </w:t>
      </w:r>
      <w:r w:rsidR="000422C7">
        <w:rPr>
          <w:spacing w:val="-2"/>
          <w:sz w:val="28"/>
          <w:szCs w:val="28"/>
        </w:rPr>
        <w:t>Unia Europejska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Bruksela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5/ </w:t>
      </w:r>
      <w:r w:rsidR="000422C7">
        <w:rPr>
          <w:sz w:val="28"/>
          <w:szCs w:val="28"/>
        </w:rPr>
        <w:t>NATO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Bruksela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6/ </w:t>
      </w:r>
      <w:r w:rsidR="000422C7">
        <w:rPr>
          <w:spacing w:val="-2"/>
          <w:sz w:val="28"/>
          <w:szCs w:val="28"/>
        </w:rPr>
        <w:t xml:space="preserve">Rada Europy 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Strasburg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7/ </w:t>
      </w:r>
      <w:r w:rsidR="000422C7">
        <w:rPr>
          <w:sz w:val="28"/>
          <w:szCs w:val="28"/>
        </w:rPr>
        <w:t>OBWE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Wiedeń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8/ </w:t>
      </w:r>
      <w:r w:rsidR="000422C7">
        <w:rPr>
          <w:sz w:val="28"/>
          <w:szCs w:val="28"/>
        </w:rPr>
        <w:t>ETPC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Strasburg</w:t>
      </w:r>
    </w:p>
    <w:p w:rsidR="004C63AE" w:rsidRPr="00A652C7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A652C7">
        <w:rPr>
          <w:sz w:val="28"/>
          <w:szCs w:val="28"/>
        </w:rPr>
        <w:t xml:space="preserve">9/ </w:t>
      </w:r>
      <w:r w:rsidR="000422C7">
        <w:rPr>
          <w:sz w:val="28"/>
          <w:szCs w:val="28"/>
        </w:rPr>
        <w:t>EFTA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Genewa</w:t>
      </w: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10/ </w:t>
      </w:r>
      <w:r w:rsidR="000422C7">
        <w:rPr>
          <w:sz w:val="28"/>
          <w:szCs w:val="28"/>
        </w:rPr>
        <w:t>EBC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C132C0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 xml:space="preserve">Frankfurt nad Menem </w:t>
      </w:r>
    </w:p>
    <w:sectPr w:rsidR="004C63AE" w:rsidRPr="00C132C0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24" w:rsidRDefault="008F5F24" w:rsidP="00927516">
      <w:pPr>
        <w:spacing w:after="0" w:line="240" w:lineRule="auto"/>
      </w:pPr>
      <w:r>
        <w:separator/>
      </w:r>
    </w:p>
  </w:endnote>
  <w:endnote w:type="continuationSeparator" w:id="0">
    <w:p w:rsidR="008F5F24" w:rsidRDefault="008F5F2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93122C">
    <w:pPr>
      <w:pStyle w:val="Stopka"/>
      <w:jc w:val="center"/>
    </w:pPr>
    <w:fldSimple w:instr=" PAGE   \* MERGEFORMAT ">
      <w:r w:rsidR="000E2279">
        <w:rPr>
          <w:noProof/>
        </w:rPr>
        <w:t>8</w:t>
      </w:r>
    </w:fldSimple>
  </w:p>
  <w:p w:rsidR="004C63AE" w:rsidRDefault="004C6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24" w:rsidRDefault="008F5F24" w:rsidP="00927516">
      <w:pPr>
        <w:spacing w:after="0" w:line="240" w:lineRule="auto"/>
      </w:pPr>
      <w:r>
        <w:separator/>
      </w:r>
    </w:p>
  </w:footnote>
  <w:footnote w:type="continuationSeparator" w:id="0">
    <w:p w:rsidR="008F5F24" w:rsidRDefault="008F5F2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93122C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41.7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4C63AE" w:rsidRDefault="004C63AE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ETAP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CENTRALNY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A63BBB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SPOŁECZEŃSTWIE</w:t>
                  </w:r>
                </w:p>
                <w:p w:rsidR="004C63AE" w:rsidRPr="00DB6E81" w:rsidRDefault="004C63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4C63AE" w:rsidRPr="00B16F50" w:rsidRDefault="004C63AE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</w:t>
                  </w:r>
                  <w:r w:rsidR="00A63BBB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A63BBB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2FD0"/>
    <w:rsid w:val="000140C5"/>
    <w:rsid w:val="0002155A"/>
    <w:rsid w:val="0003208F"/>
    <w:rsid w:val="00034955"/>
    <w:rsid w:val="000422C7"/>
    <w:rsid w:val="00050AFD"/>
    <w:rsid w:val="00060CDD"/>
    <w:rsid w:val="0007439C"/>
    <w:rsid w:val="000755CD"/>
    <w:rsid w:val="00087D3A"/>
    <w:rsid w:val="000B194E"/>
    <w:rsid w:val="000B1FC9"/>
    <w:rsid w:val="000B302B"/>
    <w:rsid w:val="000D6A06"/>
    <w:rsid w:val="000E1ADE"/>
    <w:rsid w:val="000E1B8F"/>
    <w:rsid w:val="000E1D2E"/>
    <w:rsid w:val="000E2279"/>
    <w:rsid w:val="000E24F1"/>
    <w:rsid w:val="000F1D80"/>
    <w:rsid w:val="00105ACE"/>
    <w:rsid w:val="001162B4"/>
    <w:rsid w:val="00116F4E"/>
    <w:rsid w:val="00121B9B"/>
    <w:rsid w:val="00123A9D"/>
    <w:rsid w:val="001309AB"/>
    <w:rsid w:val="0016105A"/>
    <w:rsid w:val="001978D4"/>
    <w:rsid w:val="001C157B"/>
    <w:rsid w:val="001C49AF"/>
    <w:rsid w:val="001E4094"/>
    <w:rsid w:val="001E7D4E"/>
    <w:rsid w:val="001F66CB"/>
    <w:rsid w:val="002048DA"/>
    <w:rsid w:val="00206334"/>
    <w:rsid w:val="00207283"/>
    <w:rsid w:val="002156C8"/>
    <w:rsid w:val="00220846"/>
    <w:rsid w:val="00235A9F"/>
    <w:rsid w:val="00237156"/>
    <w:rsid w:val="0025437A"/>
    <w:rsid w:val="00264994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D0A85"/>
    <w:rsid w:val="002D6746"/>
    <w:rsid w:val="002E62C9"/>
    <w:rsid w:val="00303958"/>
    <w:rsid w:val="003131C9"/>
    <w:rsid w:val="00334753"/>
    <w:rsid w:val="00346B59"/>
    <w:rsid w:val="00347736"/>
    <w:rsid w:val="003553AB"/>
    <w:rsid w:val="00363744"/>
    <w:rsid w:val="003879F2"/>
    <w:rsid w:val="003A047C"/>
    <w:rsid w:val="003B18C6"/>
    <w:rsid w:val="003B1DB8"/>
    <w:rsid w:val="003C50F3"/>
    <w:rsid w:val="003C7AC2"/>
    <w:rsid w:val="003E3911"/>
    <w:rsid w:val="003E58AE"/>
    <w:rsid w:val="003E635C"/>
    <w:rsid w:val="003E7D3F"/>
    <w:rsid w:val="003F7689"/>
    <w:rsid w:val="0040515F"/>
    <w:rsid w:val="00407791"/>
    <w:rsid w:val="00421298"/>
    <w:rsid w:val="00425E04"/>
    <w:rsid w:val="00453260"/>
    <w:rsid w:val="00461FB5"/>
    <w:rsid w:val="00485A9F"/>
    <w:rsid w:val="004972A7"/>
    <w:rsid w:val="004A216B"/>
    <w:rsid w:val="004A291D"/>
    <w:rsid w:val="004B5C9C"/>
    <w:rsid w:val="004B6487"/>
    <w:rsid w:val="004B724A"/>
    <w:rsid w:val="004C3D6F"/>
    <w:rsid w:val="004C63AE"/>
    <w:rsid w:val="004D1F4D"/>
    <w:rsid w:val="004D3BD5"/>
    <w:rsid w:val="004D5B78"/>
    <w:rsid w:val="004E12FA"/>
    <w:rsid w:val="004F4598"/>
    <w:rsid w:val="00507388"/>
    <w:rsid w:val="00530068"/>
    <w:rsid w:val="0053127F"/>
    <w:rsid w:val="005470FA"/>
    <w:rsid w:val="00551D8D"/>
    <w:rsid w:val="00564A1D"/>
    <w:rsid w:val="00567303"/>
    <w:rsid w:val="0057538A"/>
    <w:rsid w:val="005A6A92"/>
    <w:rsid w:val="005B4BBE"/>
    <w:rsid w:val="005C4880"/>
    <w:rsid w:val="005C51CD"/>
    <w:rsid w:val="005D41D1"/>
    <w:rsid w:val="005D7043"/>
    <w:rsid w:val="005E7FB4"/>
    <w:rsid w:val="005F1B7E"/>
    <w:rsid w:val="00616F55"/>
    <w:rsid w:val="0063007F"/>
    <w:rsid w:val="00633128"/>
    <w:rsid w:val="00640AE5"/>
    <w:rsid w:val="006A0668"/>
    <w:rsid w:val="006A5D8D"/>
    <w:rsid w:val="006A6C03"/>
    <w:rsid w:val="006A7D49"/>
    <w:rsid w:val="006B274E"/>
    <w:rsid w:val="006B6F96"/>
    <w:rsid w:val="006B73FA"/>
    <w:rsid w:val="006D0041"/>
    <w:rsid w:val="006E1B71"/>
    <w:rsid w:val="006F532E"/>
    <w:rsid w:val="007119B8"/>
    <w:rsid w:val="007123D0"/>
    <w:rsid w:val="0072222B"/>
    <w:rsid w:val="00734756"/>
    <w:rsid w:val="00750007"/>
    <w:rsid w:val="00761A88"/>
    <w:rsid w:val="00770A65"/>
    <w:rsid w:val="007958BE"/>
    <w:rsid w:val="007968E3"/>
    <w:rsid w:val="007A4A51"/>
    <w:rsid w:val="007B5866"/>
    <w:rsid w:val="007C10C5"/>
    <w:rsid w:val="007D04B5"/>
    <w:rsid w:val="007D59CD"/>
    <w:rsid w:val="007E62E1"/>
    <w:rsid w:val="00800A2B"/>
    <w:rsid w:val="00801B58"/>
    <w:rsid w:val="00830AC8"/>
    <w:rsid w:val="00865349"/>
    <w:rsid w:val="0088544A"/>
    <w:rsid w:val="008A126D"/>
    <w:rsid w:val="008C0A0F"/>
    <w:rsid w:val="008C2B4E"/>
    <w:rsid w:val="008D3394"/>
    <w:rsid w:val="008D5C06"/>
    <w:rsid w:val="008E38C4"/>
    <w:rsid w:val="008E50F3"/>
    <w:rsid w:val="008F285A"/>
    <w:rsid w:val="008F5F24"/>
    <w:rsid w:val="00906985"/>
    <w:rsid w:val="00907EFF"/>
    <w:rsid w:val="009105C9"/>
    <w:rsid w:val="009126B4"/>
    <w:rsid w:val="00914C45"/>
    <w:rsid w:val="00927516"/>
    <w:rsid w:val="0093122C"/>
    <w:rsid w:val="009362AB"/>
    <w:rsid w:val="00943611"/>
    <w:rsid w:val="00952A9A"/>
    <w:rsid w:val="00954EE4"/>
    <w:rsid w:val="00973002"/>
    <w:rsid w:val="00986048"/>
    <w:rsid w:val="009913DB"/>
    <w:rsid w:val="009A43DB"/>
    <w:rsid w:val="009C4DE7"/>
    <w:rsid w:val="009D4526"/>
    <w:rsid w:val="009E266E"/>
    <w:rsid w:val="009E423E"/>
    <w:rsid w:val="009F6BD3"/>
    <w:rsid w:val="00A04DED"/>
    <w:rsid w:val="00A1185B"/>
    <w:rsid w:val="00A13DF9"/>
    <w:rsid w:val="00A31B1C"/>
    <w:rsid w:val="00A31FED"/>
    <w:rsid w:val="00A33397"/>
    <w:rsid w:val="00A420F6"/>
    <w:rsid w:val="00A61DB2"/>
    <w:rsid w:val="00A63BBB"/>
    <w:rsid w:val="00A652C7"/>
    <w:rsid w:val="00A7168D"/>
    <w:rsid w:val="00AB2C39"/>
    <w:rsid w:val="00AB6C72"/>
    <w:rsid w:val="00AC3983"/>
    <w:rsid w:val="00AC59EC"/>
    <w:rsid w:val="00AD4E77"/>
    <w:rsid w:val="00AE3C01"/>
    <w:rsid w:val="00AE6784"/>
    <w:rsid w:val="00B16F50"/>
    <w:rsid w:val="00B254FD"/>
    <w:rsid w:val="00B2677B"/>
    <w:rsid w:val="00B27C33"/>
    <w:rsid w:val="00B312AB"/>
    <w:rsid w:val="00B31D5E"/>
    <w:rsid w:val="00B34289"/>
    <w:rsid w:val="00B40A18"/>
    <w:rsid w:val="00B61754"/>
    <w:rsid w:val="00B63D8C"/>
    <w:rsid w:val="00B75C2F"/>
    <w:rsid w:val="00B7793F"/>
    <w:rsid w:val="00B85F47"/>
    <w:rsid w:val="00B871AF"/>
    <w:rsid w:val="00BA4436"/>
    <w:rsid w:val="00BA7B40"/>
    <w:rsid w:val="00BC3B2A"/>
    <w:rsid w:val="00BD65BB"/>
    <w:rsid w:val="00BD734F"/>
    <w:rsid w:val="00BE6129"/>
    <w:rsid w:val="00BE6F92"/>
    <w:rsid w:val="00C02E2F"/>
    <w:rsid w:val="00C132C0"/>
    <w:rsid w:val="00C2219C"/>
    <w:rsid w:val="00C24BEB"/>
    <w:rsid w:val="00C304E2"/>
    <w:rsid w:val="00C3410F"/>
    <w:rsid w:val="00C52548"/>
    <w:rsid w:val="00C7055B"/>
    <w:rsid w:val="00C74A5A"/>
    <w:rsid w:val="00C76779"/>
    <w:rsid w:val="00C869FE"/>
    <w:rsid w:val="00C9771A"/>
    <w:rsid w:val="00CA44B8"/>
    <w:rsid w:val="00CA49FB"/>
    <w:rsid w:val="00CA58CF"/>
    <w:rsid w:val="00CC2293"/>
    <w:rsid w:val="00CC3653"/>
    <w:rsid w:val="00CC6A0E"/>
    <w:rsid w:val="00CD2397"/>
    <w:rsid w:val="00CD726C"/>
    <w:rsid w:val="00CE629E"/>
    <w:rsid w:val="00D02701"/>
    <w:rsid w:val="00D07EBF"/>
    <w:rsid w:val="00D107BA"/>
    <w:rsid w:val="00D11017"/>
    <w:rsid w:val="00D12B74"/>
    <w:rsid w:val="00D1331C"/>
    <w:rsid w:val="00D139FB"/>
    <w:rsid w:val="00D15C82"/>
    <w:rsid w:val="00D3104D"/>
    <w:rsid w:val="00D32FDC"/>
    <w:rsid w:val="00D42DF0"/>
    <w:rsid w:val="00D77209"/>
    <w:rsid w:val="00D87402"/>
    <w:rsid w:val="00D96629"/>
    <w:rsid w:val="00DB5A71"/>
    <w:rsid w:val="00DB6E81"/>
    <w:rsid w:val="00DB799B"/>
    <w:rsid w:val="00DC0CC0"/>
    <w:rsid w:val="00DD5952"/>
    <w:rsid w:val="00DD74B1"/>
    <w:rsid w:val="00DF0746"/>
    <w:rsid w:val="00DF1D98"/>
    <w:rsid w:val="00DF2125"/>
    <w:rsid w:val="00DF4821"/>
    <w:rsid w:val="00E0184C"/>
    <w:rsid w:val="00E058D6"/>
    <w:rsid w:val="00E2199A"/>
    <w:rsid w:val="00E22A56"/>
    <w:rsid w:val="00E5181B"/>
    <w:rsid w:val="00E57FCF"/>
    <w:rsid w:val="00E612BE"/>
    <w:rsid w:val="00E62BFB"/>
    <w:rsid w:val="00E80990"/>
    <w:rsid w:val="00E860A7"/>
    <w:rsid w:val="00E94FE4"/>
    <w:rsid w:val="00E95816"/>
    <w:rsid w:val="00EA4E72"/>
    <w:rsid w:val="00EB055C"/>
    <w:rsid w:val="00ED453C"/>
    <w:rsid w:val="00EE535A"/>
    <w:rsid w:val="00EF2572"/>
    <w:rsid w:val="00EF262E"/>
    <w:rsid w:val="00EF51DE"/>
    <w:rsid w:val="00EF51F2"/>
    <w:rsid w:val="00F04349"/>
    <w:rsid w:val="00F05BD2"/>
    <w:rsid w:val="00F10FE9"/>
    <w:rsid w:val="00F227FC"/>
    <w:rsid w:val="00F36261"/>
    <w:rsid w:val="00F377EE"/>
    <w:rsid w:val="00F43E42"/>
    <w:rsid w:val="00F571EB"/>
    <w:rsid w:val="00F75F2B"/>
    <w:rsid w:val="00F83E4D"/>
    <w:rsid w:val="00F903AF"/>
    <w:rsid w:val="00F93962"/>
    <w:rsid w:val="00F97CA7"/>
    <w:rsid w:val="00FA02EC"/>
    <w:rsid w:val="00FB21CC"/>
    <w:rsid w:val="00FB3063"/>
    <w:rsid w:val="00FB4F2E"/>
    <w:rsid w:val="00FB66F6"/>
    <w:rsid w:val="00FD7202"/>
    <w:rsid w:val="00FE3A84"/>
    <w:rsid w:val="00FF1313"/>
    <w:rsid w:val="00FF3BC9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E6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C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null">
    <w:name w:val="null"/>
    <w:basedOn w:val="Domylnaczcionkaakapitu"/>
    <w:uiPriority w:val="99"/>
    <w:rsid w:val="004C3D6F"/>
    <w:rPr>
      <w:rFonts w:cs="Times New Roman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0CDD"/>
    <w:rPr>
      <w:rFonts w:ascii="Times New Roman" w:hAnsi="Times New Roman" w:cs="Times New Roman"/>
      <w:sz w:val="32"/>
    </w:rPr>
  </w:style>
  <w:style w:type="character" w:customStyle="1" w:styleId="watch-title">
    <w:name w:val="watch-title"/>
    <w:basedOn w:val="Domylnaczcionkaakapitu"/>
    <w:uiPriority w:val="99"/>
    <w:rsid w:val="00BE6F92"/>
    <w:rPr>
      <w:rFonts w:cs="Times New Roman"/>
    </w:rPr>
  </w:style>
  <w:style w:type="character" w:customStyle="1" w:styleId="st">
    <w:name w:val="st"/>
    <w:basedOn w:val="Domylnaczcionkaakapitu"/>
    <w:rsid w:val="00986048"/>
  </w:style>
  <w:style w:type="character" w:customStyle="1" w:styleId="y0nh2b">
    <w:name w:val="y0nh2b"/>
    <w:basedOn w:val="Domylnaczcionkaakapitu"/>
    <w:rsid w:val="00D107BA"/>
  </w:style>
  <w:style w:type="character" w:styleId="Uwydatnienie">
    <w:name w:val="Emphasis"/>
    <w:basedOn w:val="Domylnaczcionkaakapitu"/>
    <w:uiPriority w:val="20"/>
    <w:qFormat/>
    <w:locked/>
    <w:rsid w:val="005D4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9654-07DB-4F00-8201-ED24F1D2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885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cp:lastPrinted>2019-04-11T18:24:00Z</cp:lastPrinted>
  <dcterms:created xsi:type="dcterms:W3CDTF">2019-03-29T09:09:00Z</dcterms:created>
  <dcterms:modified xsi:type="dcterms:W3CDTF">2019-04-14T12:11:00Z</dcterms:modified>
</cp:coreProperties>
</file>